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9F" w:rsidRDefault="008F57DD">
      <w:r>
        <w:t>Jay Teske Leather Co. to</w:t>
      </w:r>
      <w:bookmarkStart w:id="0" w:name="_GoBack"/>
      <w:bookmarkEnd w:id="0"/>
      <w:r>
        <w:t xml:space="preserve"> unveil Speakeasy Collection at NY NOW</w:t>
      </w:r>
    </w:p>
    <w:p w:rsidR="00922E9F" w:rsidRPr="00922E9F" w:rsidRDefault="00922E9F" w:rsidP="00922E9F">
      <w:pPr>
        <w:pStyle w:val="NormalWeb"/>
        <w:shd w:val="clear" w:color="auto" w:fill="FFFFFF"/>
        <w:rPr>
          <w:rFonts w:ascii="Arial" w:hAnsi="Arial" w:cs="Arial"/>
          <w:sz w:val="19"/>
          <w:szCs w:val="19"/>
        </w:rPr>
      </w:pPr>
      <w:r w:rsidRPr="00922E9F">
        <w:rPr>
          <w:rFonts w:ascii="Arial" w:hAnsi="Arial" w:cs="Arial"/>
          <w:b/>
          <w:bCs/>
          <w:sz w:val="19"/>
          <w:szCs w:val="19"/>
        </w:rPr>
        <w:t>KINGSTON, NY--</w:t>
      </w:r>
      <w:r w:rsidRPr="00922E9F">
        <w:rPr>
          <w:rFonts w:ascii="Arial" w:hAnsi="Arial" w:cs="Arial"/>
          <w:sz w:val="19"/>
          <w:szCs w:val="19"/>
        </w:rPr>
        <w:t>Jay Teske Leather Co. announces the launch of its new Speakeasy Collection. These innovative accessories provide chic solutions for</w:t>
      </w:r>
      <w:r>
        <w:rPr>
          <w:rFonts w:ascii="Arial" w:hAnsi="Arial" w:cs="Arial"/>
          <w:sz w:val="19"/>
          <w:szCs w:val="19"/>
        </w:rPr>
        <w:t xml:space="preserve"> transporting</w:t>
      </w:r>
      <w:r w:rsidRPr="00922E9F">
        <w:rPr>
          <w:rFonts w:ascii="Arial" w:hAnsi="Arial" w:cs="Arial"/>
          <w:sz w:val="19"/>
          <w:szCs w:val="19"/>
        </w:rPr>
        <w:t> wine, liquor, and beer. </w:t>
      </w:r>
    </w:p>
    <w:p w:rsidR="00922E9F" w:rsidRPr="00922E9F" w:rsidRDefault="00922E9F" w:rsidP="00922E9F">
      <w:pPr>
        <w:pStyle w:val="NormalWeb"/>
        <w:shd w:val="clear" w:color="auto" w:fill="FFFFFF"/>
        <w:rPr>
          <w:rFonts w:ascii="Arial" w:hAnsi="Arial" w:cs="Arial"/>
          <w:sz w:val="19"/>
          <w:szCs w:val="19"/>
        </w:rPr>
      </w:pPr>
      <w:r w:rsidRPr="00922E9F">
        <w:rPr>
          <w:rFonts w:ascii="Arial" w:hAnsi="Arial" w:cs="Arial"/>
          <w:sz w:val="19"/>
          <w:szCs w:val="19"/>
        </w:rPr>
        <w:t xml:space="preserve">The Speakeasy Collection was born out of necessity. When a local </w:t>
      </w:r>
      <w:proofErr w:type="spellStart"/>
      <w:r w:rsidRPr="00922E9F">
        <w:rPr>
          <w:rFonts w:ascii="Arial" w:hAnsi="Arial" w:cs="Arial"/>
          <w:sz w:val="19"/>
          <w:szCs w:val="19"/>
        </w:rPr>
        <w:t>vinter</w:t>
      </w:r>
      <w:proofErr w:type="spellEnd"/>
      <w:r w:rsidRPr="00922E9F">
        <w:rPr>
          <w:rFonts w:ascii="Arial" w:hAnsi="Arial" w:cs="Arial"/>
          <w:sz w:val="19"/>
          <w:szCs w:val="19"/>
        </w:rPr>
        <w:t xml:space="preserve"> asked Jay to design a method of transporting wine for his dail</w:t>
      </w:r>
      <w:r>
        <w:rPr>
          <w:rFonts w:ascii="Arial" w:hAnsi="Arial" w:cs="Arial"/>
          <w:sz w:val="19"/>
          <w:szCs w:val="19"/>
        </w:rPr>
        <w:t xml:space="preserve">y bike commute, Jay created the Bicycle Wine Carrier. It </w:t>
      </w:r>
      <w:r w:rsidRPr="00922E9F">
        <w:rPr>
          <w:rFonts w:ascii="Arial" w:hAnsi="Arial" w:cs="Arial"/>
          <w:sz w:val="19"/>
          <w:szCs w:val="19"/>
        </w:rPr>
        <w:t xml:space="preserve">elegantly secures a bottle to the cycle frame, </w:t>
      </w:r>
      <w:proofErr w:type="gramStart"/>
      <w:r w:rsidRPr="00922E9F">
        <w:rPr>
          <w:rFonts w:ascii="Arial" w:hAnsi="Arial" w:cs="Arial"/>
          <w:sz w:val="19"/>
          <w:szCs w:val="19"/>
        </w:rPr>
        <w:t>then</w:t>
      </w:r>
      <w:proofErr w:type="gramEnd"/>
      <w:r w:rsidRPr="00922E9F">
        <w:rPr>
          <w:rFonts w:ascii="Arial" w:hAnsi="Arial" w:cs="Arial"/>
          <w:sz w:val="19"/>
          <w:szCs w:val="19"/>
        </w:rPr>
        <w:t xml:space="preserve"> quickly converts to a handgrip. Not to be left out, craft beer enthusiasts requested he craft a</w:t>
      </w:r>
      <w:r w:rsidRPr="00922E9F">
        <w:rPr>
          <w:rStyle w:val="apple-converted-space"/>
          <w:rFonts w:ascii="Arial" w:hAnsi="Arial" w:cs="Arial"/>
          <w:sz w:val="19"/>
          <w:szCs w:val="19"/>
        </w:rPr>
        <w:t> </w:t>
      </w:r>
      <w:r w:rsidRPr="00922E9F">
        <w:rPr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sz w:val="19"/>
          <w:szCs w:val="19"/>
        </w:rPr>
        <w:t>addie</w:t>
      </w:r>
      <w:r w:rsidRPr="00922E9F">
        <w:rPr>
          <w:rStyle w:val="apple-converted-space"/>
          <w:rFonts w:ascii="Arial" w:hAnsi="Arial" w:cs="Arial"/>
          <w:sz w:val="19"/>
          <w:szCs w:val="19"/>
        </w:rPr>
        <w:t> </w:t>
      </w:r>
      <w:r w:rsidRPr="00922E9F">
        <w:rPr>
          <w:rFonts w:ascii="Arial" w:hAnsi="Arial" w:cs="Arial"/>
          <w:sz w:val="19"/>
          <w:szCs w:val="19"/>
        </w:rPr>
        <w:t>for ales. Jay responded with the Bicycle Beer Carrier, a series of leather loops secured by stainless steel hardware.</w:t>
      </w:r>
    </w:p>
    <w:p w:rsidR="00922E9F" w:rsidRPr="00922E9F" w:rsidRDefault="00922E9F" w:rsidP="00922E9F">
      <w:pPr>
        <w:pStyle w:val="NormalWeb"/>
        <w:shd w:val="clear" w:color="auto" w:fill="FFFFFF"/>
        <w:rPr>
          <w:rFonts w:ascii="Arial" w:hAnsi="Arial" w:cs="Arial"/>
          <w:sz w:val="19"/>
          <w:szCs w:val="19"/>
        </w:rPr>
      </w:pPr>
      <w:r w:rsidRPr="00922E9F">
        <w:rPr>
          <w:rFonts w:ascii="Arial" w:hAnsi="Arial" w:cs="Arial"/>
          <w:iCs/>
          <w:sz w:val="19"/>
          <w:szCs w:val="19"/>
        </w:rPr>
        <w:t>"With this new line, I wanted the products to be representative of the enthusiasm the owners have for what they place inside" adds Teske.</w:t>
      </w:r>
    </w:p>
    <w:p w:rsidR="00922E9F" w:rsidRPr="00922E9F" w:rsidRDefault="00922E9F" w:rsidP="00922E9F">
      <w:pPr>
        <w:pStyle w:val="NormalWeb"/>
        <w:shd w:val="clear" w:color="auto" w:fill="FFFFFF"/>
        <w:rPr>
          <w:rFonts w:ascii="Arial" w:hAnsi="Arial" w:cs="Arial"/>
          <w:sz w:val="19"/>
          <w:szCs w:val="19"/>
        </w:rPr>
      </w:pPr>
      <w:r w:rsidRPr="00922E9F">
        <w:rPr>
          <w:rFonts w:ascii="Arial" w:hAnsi="Arial" w:cs="Arial"/>
          <w:sz w:val="19"/>
          <w:szCs w:val="19"/>
        </w:rPr>
        <w:t xml:space="preserve">Each piece in </w:t>
      </w:r>
      <w:proofErr w:type="spellStart"/>
      <w:r w:rsidRPr="00922E9F">
        <w:rPr>
          <w:rFonts w:ascii="Arial" w:hAnsi="Arial" w:cs="Arial"/>
          <w:sz w:val="19"/>
          <w:szCs w:val="19"/>
        </w:rPr>
        <w:t>Teske’s</w:t>
      </w:r>
      <w:proofErr w:type="spellEnd"/>
      <w:r w:rsidRPr="00922E9F">
        <w:rPr>
          <w:rFonts w:ascii="Arial" w:hAnsi="Arial" w:cs="Arial"/>
          <w:sz w:val="19"/>
          <w:szCs w:val="19"/>
        </w:rPr>
        <w:t xml:space="preserve"> line is hand cut from American hides and vegetable-tanned in one of the few remaining domestic </w:t>
      </w:r>
      <w:r>
        <w:rPr>
          <w:rFonts w:ascii="Arial" w:hAnsi="Arial" w:cs="Arial"/>
          <w:sz w:val="19"/>
          <w:szCs w:val="19"/>
        </w:rPr>
        <w:t xml:space="preserve">bridle </w:t>
      </w:r>
      <w:r w:rsidRPr="00922E9F">
        <w:rPr>
          <w:rFonts w:ascii="Arial" w:hAnsi="Arial" w:cs="Arial"/>
          <w:sz w:val="19"/>
          <w:szCs w:val="19"/>
        </w:rPr>
        <w:t xml:space="preserve">leather tanneries. This quality craftsmanship </w:t>
      </w:r>
      <w:r>
        <w:rPr>
          <w:rFonts w:ascii="Arial" w:hAnsi="Arial" w:cs="Arial"/>
          <w:sz w:val="19"/>
          <w:szCs w:val="19"/>
        </w:rPr>
        <w:t>is evident in the new Wine and Spirits C</w:t>
      </w:r>
      <w:r w:rsidRPr="00922E9F">
        <w:rPr>
          <w:rFonts w:ascii="Arial" w:hAnsi="Arial" w:cs="Arial"/>
          <w:sz w:val="19"/>
          <w:szCs w:val="19"/>
        </w:rPr>
        <w:t>ase. Exquisite vintages and distillations can be gifted, transported or stored in this elegant</w:t>
      </w:r>
      <w:r w:rsidRPr="00922E9F">
        <w:rPr>
          <w:rStyle w:val="apple-converted-space"/>
          <w:rFonts w:ascii="Arial" w:hAnsi="Arial" w:cs="Arial"/>
          <w:sz w:val="19"/>
          <w:szCs w:val="19"/>
        </w:rPr>
        <w:t> </w:t>
      </w:r>
      <w:r w:rsidRPr="00922E9F">
        <w:rPr>
          <w:rFonts w:ascii="Arial" w:hAnsi="Arial" w:cs="Arial"/>
          <w:sz w:val="19"/>
          <w:szCs w:val="19"/>
        </w:rPr>
        <w:t>leather</w:t>
      </w:r>
      <w:r>
        <w:rPr>
          <w:rFonts w:ascii="Arial" w:hAnsi="Arial" w:cs="Arial"/>
          <w:sz w:val="19"/>
          <w:szCs w:val="19"/>
        </w:rPr>
        <w:t xml:space="preserve"> </w:t>
      </w:r>
      <w:r w:rsidRPr="00922E9F">
        <w:rPr>
          <w:rFonts w:ascii="Arial" w:hAnsi="Arial" w:cs="Arial"/>
          <w:sz w:val="19"/>
          <w:szCs w:val="19"/>
        </w:rPr>
        <w:t>case.  The sturdy cylindrical base protects valuable bottles, while an attached lid slips down from the handle to safeguard precious liquids.</w:t>
      </w:r>
    </w:p>
    <w:p w:rsidR="00922E9F" w:rsidRPr="00922E9F" w:rsidRDefault="00922E9F" w:rsidP="00922E9F">
      <w:pPr>
        <w:pStyle w:val="NormalWeb"/>
        <w:shd w:val="clear" w:color="auto" w:fill="FFFFFF"/>
        <w:rPr>
          <w:rFonts w:ascii="Arial" w:hAnsi="Arial" w:cs="Arial"/>
          <w:sz w:val="19"/>
          <w:szCs w:val="19"/>
        </w:rPr>
      </w:pPr>
      <w:r w:rsidRPr="00922E9F">
        <w:rPr>
          <w:rFonts w:ascii="Arial" w:hAnsi="Arial" w:cs="Arial"/>
          <w:sz w:val="19"/>
          <w:szCs w:val="19"/>
        </w:rPr>
        <w:t xml:space="preserve">The </w:t>
      </w:r>
      <w:r>
        <w:rPr>
          <w:rFonts w:ascii="Arial" w:hAnsi="Arial" w:cs="Arial"/>
          <w:sz w:val="19"/>
          <w:szCs w:val="19"/>
        </w:rPr>
        <w:t>Speakeasy C</w:t>
      </w:r>
      <w:r w:rsidRPr="00922E9F">
        <w:rPr>
          <w:rFonts w:ascii="Arial" w:hAnsi="Arial" w:cs="Arial"/>
          <w:sz w:val="19"/>
          <w:szCs w:val="19"/>
        </w:rPr>
        <w:t>ollection complements the Jay Teske line of durable and structured premium leather accessories, luggage and home furnishings. Jay's timeless designs add style and luxury to</w:t>
      </w:r>
      <w:r w:rsidRPr="00922E9F">
        <w:rPr>
          <w:rStyle w:val="apple-converted-space"/>
          <w:rFonts w:ascii="Arial" w:hAnsi="Arial" w:cs="Arial"/>
          <w:sz w:val="19"/>
          <w:szCs w:val="19"/>
        </w:rPr>
        <w:t> </w:t>
      </w:r>
      <w:r w:rsidR="00251B08">
        <w:rPr>
          <w:rFonts w:ascii="Arial" w:hAnsi="Arial" w:cs="Arial"/>
          <w:sz w:val="19"/>
          <w:szCs w:val="19"/>
        </w:rPr>
        <w:t xml:space="preserve">every aspect of the </w:t>
      </w:r>
      <w:r w:rsidRPr="00922E9F">
        <w:rPr>
          <w:rFonts w:ascii="Arial" w:hAnsi="Arial" w:cs="Arial"/>
          <w:sz w:val="19"/>
          <w:szCs w:val="19"/>
        </w:rPr>
        <w:t>quotidian routine.  </w:t>
      </w:r>
    </w:p>
    <w:p w:rsidR="00922E9F" w:rsidRPr="00922E9F" w:rsidRDefault="00922E9F" w:rsidP="00922E9F">
      <w:pPr>
        <w:pStyle w:val="NormalWeb"/>
        <w:rPr>
          <w:rFonts w:ascii="Arial" w:hAnsi="Arial" w:cs="Arial"/>
          <w:sz w:val="19"/>
          <w:szCs w:val="19"/>
          <w:shd w:val="clear" w:color="auto" w:fill="FFFFFF"/>
        </w:rPr>
      </w:pPr>
      <w:r w:rsidRPr="00922E9F">
        <w:rPr>
          <w:rFonts w:ascii="Arial" w:hAnsi="Arial" w:cs="Arial"/>
          <w:b/>
          <w:bCs/>
          <w:sz w:val="19"/>
          <w:szCs w:val="19"/>
          <w:shd w:val="clear" w:color="auto" w:fill="FFFFFF"/>
        </w:rPr>
        <w:t>About Jay Teske </w:t>
      </w:r>
    </w:p>
    <w:p w:rsidR="00922E9F" w:rsidRPr="00922E9F" w:rsidRDefault="00922E9F" w:rsidP="00922E9F">
      <w:pPr>
        <w:pStyle w:val="NormalWeb"/>
        <w:rPr>
          <w:rFonts w:ascii="Arial" w:hAnsi="Arial" w:cs="Arial"/>
          <w:sz w:val="19"/>
          <w:szCs w:val="19"/>
          <w:shd w:val="clear" w:color="auto" w:fill="FFFFFF"/>
        </w:rPr>
      </w:pPr>
      <w:r w:rsidRPr="00922E9F">
        <w:rPr>
          <w:rFonts w:ascii="Arial" w:hAnsi="Arial" w:cs="Arial"/>
          <w:sz w:val="19"/>
          <w:szCs w:val="19"/>
          <w:shd w:val="clear" w:color="auto" w:fill="FFFFFF"/>
        </w:rPr>
        <w:t>Over the past decade, Jay Teske has developed a cult following among motorcyclists for handcrafting premium, bespoke leather motorcycle seats and bag</w:t>
      </w:r>
      <w:r w:rsidR="00251B08">
        <w:rPr>
          <w:rFonts w:ascii="Arial" w:hAnsi="Arial" w:cs="Arial"/>
          <w:sz w:val="19"/>
          <w:szCs w:val="19"/>
          <w:shd w:val="clear" w:color="auto" w:fill="FFFFFF"/>
        </w:rPr>
        <w:t xml:space="preserve">s. His work has been seen on Discovery </w:t>
      </w:r>
      <w:r w:rsidRPr="00922E9F">
        <w:rPr>
          <w:rFonts w:ascii="Arial" w:hAnsi="Arial" w:cs="Arial"/>
          <w:sz w:val="19"/>
          <w:szCs w:val="19"/>
          <w:shd w:val="clear" w:color="auto" w:fill="FFFFFF"/>
        </w:rPr>
        <w:t xml:space="preserve">Channel’s “American Choppers” and most recently at the 2015 World Wrestling Entertainment Championship, for which he was commissioned to construct the title belt. </w:t>
      </w:r>
    </w:p>
    <w:p w:rsidR="00922E9F" w:rsidRPr="00922E9F" w:rsidRDefault="00922E9F" w:rsidP="00922E9F">
      <w:pPr>
        <w:pStyle w:val="NormalWeb"/>
        <w:shd w:val="clear" w:color="auto" w:fill="FFFFFF"/>
        <w:rPr>
          <w:rFonts w:ascii="Arial" w:hAnsi="Arial" w:cs="Arial"/>
          <w:sz w:val="19"/>
          <w:szCs w:val="19"/>
        </w:rPr>
      </w:pPr>
      <w:r w:rsidRPr="00922E9F">
        <w:rPr>
          <w:rFonts w:ascii="Arial" w:hAnsi="Arial" w:cs="Arial"/>
          <w:sz w:val="19"/>
          <w:szCs w:val="19"/>
        </w:rPr>
        <w:t xml:space="preserve">Jay Teske Leather Co. is located at 25 </w:t>
      </w:r>
      <w:r w:rsidR="00251B08">
        <w:rPr>
          <w:rFonts w:ascii="Arial" w:hAnsi="Arial" w:cs="Arial"/>
          <w:sz w:val="19"/>
          <w:szCs w:val="19"/>
        </w:rPr>
        <w:t>Broadway in</w:t>
      </w:r>
      <w:r w:rsidRPr="00922E9F">
        <w:rPr>
          <w:rFonts w:ascii="Arial" w:hAnsi="Arial" w:cs="Arial"/>
          <w:sz w:val="19"/>
          <w:szCs w:val="19"/>
        </w:rPr>
        <w:t xml:space="preserve"> Kingston</w:t>
      </w:r>
      <w:r w:rsidR="00251B08">
        <w:rPr>
          <w:rFonts w:ascii="Arial" w:hAnsi="Arial" w:cs="Arial"/>
          <w:sz w:val="19"/>
          <w:szCs w:val="19"/>
        </w:rPr>
        <w:t>,</w:t>
      </w:r>
      <w:r w:rsidRPr="00922E9F">
        <w:rPr>
          <w:rFonts w:ascii="Arial" w:hAnsi="Arial" w:cs="Arial"/>
          <w:sz w:val="19"/>
          <w:szCs w:val="19"/>
        </w:rPr>
        <w:t xml:space="preserve"> NY. The turn of the century storefront boutique located on the Hudson River's </w:t>
      </w:r>
      <w:proofErr w:type="spellStart"/>
      <w:r w:rsidRPr="00922E9F">
        <w:rPr>
          <w:rFonts w:ascii="Arial" w:hAnsi="Arial" w:cs="Arial"/>
          <w:sz w:val="19"/>
          <w:szCs w:val="19"/>
        </w:rPr>
        <w:t>Rondout</w:t>
      </w:r>
      <w:proofErr w:type="spellEnd"/>
      <w:r w:rsidRPr="00922E9F">
        <w:rPr>
          <w:rFonts w:ascii="Arial" w:hAnsi="Arial" w:cs="Arial"/>
          <w:sz w:val="19"/>
          <w:szCs w:val="19"/>
        </w:rPr>
        <w:t xml:space="preserve"> Creek is</w:t>
      </w:r>
      <w:r w:rsidRPr="00922E9F">
        <w:rPr>
          <w:rStyle w:val="apple-converted-space"/>
          <w:rFonts w:ascii="Arial" w:hAnsi="Arial" w:cs="Arial"/>
          <w:sz w:val="19"/>
          <w:szCs w:val="19"/>
        </w:rPr>
        <w:t> </w:t>
      </w:r>
      <w:r w:rsidRPr="00922E9F">
        <w:rPr>
          <w:rFonts w:ascii="Arial" w:hAnsi="Arial" w:cs="Arial"/>
          <w:sz w:val="19"/>
          <w:szCs w:val="19"/>
        </w:rPr>
        <w:t xml:space="preserve">open M-F 9-5 and </w:t>
      </w:r>
      <w:r w:rsidR="00251B08">
        <w:rPr>
          <w:rFonts w:ascii="Arial" w:hAnsi="Arial" w:cs="Arial"/>
          <w:sz w:val="19"/>
          <w:szCs w:val="19"/>
        </w:rPr>
        <w:t xml:space="preserve">weekends </w:t>
      </w:r>
      <w:r w:rsidRPr="00922E9F">
        <w:rPr>
          <w:rFonts w:ascii="Arial" w:hAnsi="Arial" w:cs="Arial"/>
          <w:sz w:val="19"/>
          <w:szCs w:val="19"/>
        </w:rPr>
        <w:t>by appointment. </w:t>
      </w:r>
    </w:p>
    <w:p w:rsidR="00922E9F" w:rsidRDefault="00922E9F"/>
    <w:sectPr w:rsidR="00922E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9F"/>
    <w:rsid w:val="00251B08"/>
    <w:rsid w:val="003432B9"/>
    <w:rsid w:val="005A207F"/>
    <w:rsid w:val="008F57DD"/>
    <w:rsid w:val="0092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2E9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22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2E9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2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2</cp:revision>
  <dcterms:created xsi:type="dcterms:W3CDTF">2016-01-25T14:01:00Z</dcterms:created>
  <dcterms:modified xsi:type="dcterms:W3CDTF">2016-01-25T14:33:00Z</dcterms:modified>
</cp:coreProperties>
</file>