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3033F" w14:textId="2C4676ED" w:rsidR="002A43C4" w:rsidRPr="00C75119" w:rsidRDefault="00010840" w:rsidP="00010840">
      <w:pPr>
        <w:spacing w:after="0" w:line="240" w:lineRule="auto"/>
      </w:pPr>
      <w:bookmarkStart w:id="0" w:name="_GoBack"/>
      <w:bookmarkEnd w:id="0"/>
      <w:r w:rsidRPr="00C75119">
        <w:rPr>
          <w:noProof/>
        </w:rPr>
        <w:drawing>
          <wp:anchor distT="0" distB="0" distL="114300" distR="114300" simplePos="0" relativeHeight="251659264" behindDoc="1" locked="0" layoutInCell="1" allowOverlap="1" wp14:anchorId="264D1BDF" wp14:editId="466135B7">
            <wp:simplePos x="0" y="0"/>
            <wp:positionH relativeFrom="margin">
              <wp:align>left</wp:align>
            </wp:positionH>
            <wp:positionV relativeFrom="paragraph">
              <wp:posOffset>0</wp:posOffset>
            </wp:positionV>
            <wp:extent cx="1752600" cy="451485"/>
            <wp:effectExtent l="0" t="0" r="0" b="5715"/>
            <wp:wrapTight wrapText="bothSides">
              <wp:wrapPolygon edited="0">
                <wp:start x="0" y="0"/>
                <wp:lineTo x="0" y="20962"/>
                <wp:lineTo x="21365" y="20962"/>
                <wp:lineTo x="21365" y="0"/>
                <wp:lineTo x="0" y="0"/>
              </wp:wrapPolygon>
            </wp:wrapTight>
            <wp:docPr id="2" name="Picture 2" descr="W:\PR\Niagara\Images\Niaga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R\Niagara\Images\Niagara 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4514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CD095" w14:textId="1A568AFE" w:rsidR="00010840" w:rsidRPr="00C75119" w:rsidRDefault="00010840" w:rsidP="00010840">
      <w:pPr>
        <w:spacing w:after="0" w:line="240" w:lineRule="auto"/>
        <w:jc w:val="center"/>
        <w:rPr>
          <w:b/>
        </w:rPr>
      </w:pPr>
    </w:p>
    <w:p w14:paraId="477D3494" w14:textId="1505564E" w:rsidR="00010840" w:rsidRPr="00584767" w:rsidRDefault="00010840" w:rsidP="00584767">
      <w:pPr>
        <w:spacing w:after="0" w:line="240" w:lineRule="auto"/>
        <w:rPr>
          <w:b/>
          <w:sz w:val="24"/>
        </w:rPr>
      </w:pPr>
    </w:p>
    <w:p w14:paraId="5293B411" w14:textId="43F3C4BF" w:rsidR="002A43C4" w:rsidRPr="00584767" w:rsidRDefault="00F478C7" w:rsidP="00A46B2B">
      <w:pPr>
        <w:spacing w:after="0" w:line="240" w:lineRule="auto"/>
        <w:jc w:val="center"/>
        <w:rPr>
          <w:b/>
          <w:sz w:val="28"/>
        </w:rPr>
      </w:pPr>
      <w:r w:rsidRPr="00584767">
        <w:rPr>
          <w:b/>
          <w:sz w:val="28"/>
        </w:rPr>
        <w:t xml:space="preserve">NIAGARA </w:t>
      </w:r>
      <w:r w:rsidR="00C75119" w:rsidRPr="00584767">
        <w:rPr>
          <w:b/>
          <w:sz w:val="28"/>
        </w:rPr>
        <w:t>UNVIELS</w:t>
      </w:r>
      <w:r w:rsidR="00FA445D" w:rsidRPr="00584767">
        <w:rPr>
          <w:b/>
          <w:sz w:val="28"/>
        </w:rPr>
        <w:t xml:space="preserve"> NEW STEALTH PHANTOM TOILET</w:t>
      </w:r>
    </w:p>
    <w:p w14:paraId="0D85D4DD" w14:textId="2498CD36" w:rsidR="00010840" w:rsidRPr="00584767" w:rsidRDefault="00FA445D" w:rsidP="00C75119">
      <w:pPr>
        <w:spacing w:after="0" w:line="240" w:lineRule="auto"/>
        <w:jc w:val="center"/>
        <w:rPr>
          <w:i/>
        </w:rPr>
      </w:pPr>
      <w:r w:rsidRPr="00584767">
        <w:rPr>
          <w:i/>
        </w:rPr>
        <w:t xml:space="preserve">Equipped with Niagara’s </w:t>
      </w:r>
      <w:r w:rsidR="00584767" w:rsidRPr="00584767">
        <w:rPr>
          <w:i/>
        </w:rPr>
        <w:t>P</w:t>
      </w:r>
      <w:r w:rsidRPr="00584767">
        <w:rPr>
          <w:i/>
        </w:rPr>
        <w:t>atented Stealth Technology, the Stealth Phantom Combines Beauty and Brawn for Any Bathroom Without Sacrificing Performance</w:t>
      </w:r>
    </w:p>
    <w:p w14:paraId="6D89CA32" w14:textId="77777777" w:rsidR="00C75119" w:rsidRPr="00C75119" w:rsidRDefault="00C75119" w:rsidP="00C75119">
      <w:pPr>
        <w:spacing w:after="0" w:line="240" w:lineRule="auto"/>
        <w:rPr>
          <w:i/>
          <w:color w:val="FF0000"/>
        </w:rPr>
      </w:pPr>
    </w:p>
    <w:p w14:paraId="7CFAD200" w14:textId="2F931C95" w:rsidR="00B65111" w:rsidRPr="00C75119" w:rsidRDefault="00010840" w:rsidP="00A46B2B">
      <w:pPr>
        <w:spacing w:after="0" w:line="480" w:lineRule="auto"/>
        <w:ind w:firstLine="720"/>
      </w:pPr>
      <w:r w:rsidRPr="00C75119">
        <w:t>Flower Mound</w:t>
      </w:r>
      <w:r w:rsidR="002A43C4" w:rsidRPr="00C75119">
        <w:t xml:space="preserve">, </w:t>
      </w:r>
      <w:r w:rsidRPr="00C75119">
        <w:t>TX</w:t>
      </w:r>
      <w:r w:rsidR="002A43C4" w:rsidRPr="00C75119">
        <w:t xml:space="preserve"> – </w:t>
      </w:r>
      <w:r w:rsidRPr="00C75119">
        <w:t xml:space="preserve">November </w:t>
      </w:r>
      <w:r w:rsidR="00584767">
        <w:t>11</w:t>
      </w:r>
      <w:r w:rsidR="002A43C4" w:rsidRPr="00C75119">
        <w:t xml:space="preserve">, 2016 – </w:t>
      </w:r>
      <w:r w:rsidR="009E25DA" w:rsidRPr="00C75119">
        <w:t xml:space="preserve"> Niagara’s new, state-of-the-art Stealth Phantom T</w:t>
      </w:r>
      <w:r w:rsidR="00427E08" w:rsidRPr="00C75119">
        <w:t xml:space="preserve">oilet </w:t>
      </w:r>
      <w:r w:rsidR="00227E27" w:rsidRPr="00C75119">
        <w:t xml:space="preserve">is the perfect addition to any bathroom. </w:t>
      </w:r>
      <w:r w:rsidR="00A61FFA" w:rsidRPr="00C75119">
        <w:t xml:space="preserve">Featuring Niagara’s patented and highly innovative Stealth Technology, which involves a combination of air and water working in unison, </w:t>
      </w:r>
      <w:r w:rsidR="009E25DA" w:rsidRPr="00C75119">
        <w:t xml:space="preserve">the Stealth Phantom toilet </w:t>
      </w:r>
      <w:r w:rsidR="00FA54C5" w:rsidRPr="00C75119">
        <w:t>offers users a bold, sophisticated toilet that does not sacrifice superior performance.</w:t>
      </w:r>
      <w:r w:rsidR="009E25DA" w:rsidRPr="00C75119">
        <w:t xml:space="preserve"> </w:t>
      </w:r>
      <w:r w:rsidR="00875078" w:rsidRPr="00C75119">
        <w:t>Also, ahead of the competition</w:t>
      </w:r>
      <w:r w:rsidR="009E25DA" w:rsidRPr="00C75119">
        <w:t xml:space="preserve"> at 0.8 gallons per flush, Niagara’s </w:t>
      </w:r>
      <w:r w:rsidR="00F77291" w:rsidRPr="00C75119">
        <w:t xml:space="preserve">WaterSense-labeled </w:t>
      </w:r>
      <w:r w:rsidR="009E25DA" w:rsidRPr="00C75119">
        <w:t>Stealth Phantom</w:t>
      </w:r>
      <w:r w:rsidR="00C75119">
        <w:t xml:space="preserve"> </w:t>
      </w:r>
      <w:r w:rsidR="009E25DA" w:rsidRPr="00C75119">
        <w:t xml:space="preserve">is </w:t>
      </w:r>
      <w:r w:rsidR="00875078" w:rsidRPr="00C75119">
        <w:t>the lo</w:t>
      </w:r>
      <w:r w:rsidR="009E25DA" w:rsidRPr="00C75119">
        <w:t>west gallon toilet</w:t>
      </w:r>
      <w:r w:rsidR="00875078" w:rsidRPr="00C75119">
        <w:t xml:space="preserve"> </w:t>
      </w:r>
      <w:r w:rsidR="009E25DA" w:rsidRPr="00C75119">
        <w:t>on the market</w:t>
      </w:r>
      <w:r w:rsidR="00C75119">
        <w:t xml:space="preserve">, </w:t>
      </w:r>
      <w:r w:rsidR="00C75119" w:rsidRPr="00C75119">
        <w:t>along with Niagara’s entire line of WaterSense-labeled Stealth Single-Flush toilets</w:t>
      </w:r>
      <w:r w:rsidR="007E3752" w:rsidRPr="00C75119">
        <w:t>.</w:t>
      </w:r>
    </w:p>
    <w:p w14:paraId="4B45DBED" w14:textId="2C78B1FF" w:rsidR="00B65111" w:rsidRPr="00C75119" w:rsidRDefault="003776C3" w:rsidP="00A46B2B">
      <w:pPr>
        <w:spacing w:after="0" w:line="480" w:lineRule="auto"/>
        <w:ind w:firstLine="720"/>
      </w:pPr>
      <w:r w:rsidRPr="00C75119">
        <w:t>“</w:t>
      </w:r>
      <w:r w:rsidR="00AB3A85" w:rsidRPr="00C75119">
        <w:t xml:space="preserve">Like all our toilets, we designed the </w:t>
      </w:r>
      <w:r w:rsidRPr="00C75119">
        <w:t xml:space="preserve">ultra-high-efficient Stealth Phantom Toilet with </w:t>
      </w:r>
      <w:r w:rsidR="00AB3A85" w:rsidRPr="00C75119">
        <w:t xml:space="preserve">our </w:t>
      </w:r>
      <w:r w:rsidRPr="00C75119">
        <w:t xml:space="preserve">customers </w:t>
      </w:r>
      <w:r w:rsidR="00AB3A85" w:rsidRPr="00C75119">
        <w:t xml:space="preserve">in mind,” said </w:t>
      </w:r>
      <w:r w:rsidR="00584767" w:rsidRPr="00584767">
        <w:t>Carl Wehmeyer</w:t>
      </w:r>
      <w:r w:rsidR="00584767">
        <w:t xml:space="preserve">, </w:t>
      </w:r>
      <w:r w:rsidR="00584767" w:rsidRPr="00584767">
        <w:t xml:space="preserve">Executive Vice President </w:t>
      </w:r>
      <w:r w:rsidR="00584767">
        <w:t>for</w:t>
      </w:r>
      <w:r w:rsidR="00584767" w:rsidRPr="00584767">
        <w:t xml:space="preserve"> Niagara Conservation.</w:t>
      </w:r>
      <w:r w:rsidR="00AB3A85" w:rsidRPr="00C75119">
        <w:t xml:space="preserve"> “</w:t>
      </w:r>
      <w:r w:rsidR="00740C6E" w:rsidRPr="00C75119">
        <w:t xml:space="preserve">This </w:t>
      </w:r>
      <w:r w:rsidR="00AB3A85" w:rsidRPr="00C75119">
        <w:t>two-piece</w:t>
      </w:r>
      <w:r w:rsidR="00F77291" w:rsidRPr="00C75119">
        <w:t xml:space="preserve"> </w:t>
      </w:r>
      <w:r w:rsidR="00AB3A85" w:rsidRPr="00C75119">
        <w:t>toilet</w:t>
      </w:r>
      <w:r w:rsidR="00740C6E" w:rsidRPr="00C75119">
        <w:t xml:space="preserve"> features skirted sides that conceal the </w:t>
      </w:r>
      <w:proofErr w:type="spellStart"/>
      <w:r w:rsidR="00740C6E" w:rsidRPr="00C75119">
        <w:t>trapway</w:t>
      </w:r>
      <w:proofErr w:type="spellEnd"/>
      <w:r w:rsidR="00740C6E" w:rsidRPr="00C75119">
        <w:t xml:space="preserve"> system, so our customers can ensure a sleek addition to their bathroom that is also easy to clean</w:t>
      </w:r>
      <w:r w:rsidR="00AD5461" w:rsidRPr="00C75119">
        <w:t xml:space="preserve"> and provides unparalleled water savings.”</w:t>
      </w:r>
    </w:p>
    <w:p w14:paraId="0BF21636" w14:textId="4F11E65B" w:rsidR="00FB3904" w:rsidRPr="00C75119" w:rsidRDefault="007E3752" w:rsidP="00E343D8">
      <w:pPr>
        <w:spacing w:after="0" w:line="480" w:lineRule="auto"/>
        <w:ind w:firstLine="720"/>
      </w:pPr>
      <w:r w:rsidRPr="00C75119">
        <w:t xml:space="preserve">Additionally, Niagara’s Stealth Phantom Toilet is </w:t>
      </w:r>
      <w:proofErr w:type="spellStart"/>
      <w:r w:rsidR="00471132" w:rsidRPr="00C75119">
        <w:t>MaP</w:t>
      </w:r>
      <w:proofErr w:type="spellEnd"/>
      <w:r w:rsidR="00471132" w:rsidRPr="00C75119">
        <w:t xml:space="preserve"> Premium rated and certified by the </w:t>
      </w:r>
      <w:r w:rsidR="00091CB0" w:rsidRPr="00C75119">
        <w:t>American Society of Mechanical Engineers</w:t>
      </w:r>
      <w:r w:rsidR="00C75119">
        <w:t xml:space="preserve"> (ASME)</w:t>
      </w:r>
      <w:r w:rsidR="00A46B2B" w:rsidRPr="00C75119">
        <w:t xml:space="preserve">. </w:t>
      </w:r>
      <w:r w:rsidR="00C75119">
        <w:t>The</w:t>
      </w:r>
      <w:r w:rsidR="00A46B2B" w:rsidRPr="00C75119">
        <w:t xml:space="preserve"> Stealth Phantom i</w:t>
      </w:r>
      <w:r w:rsidR="00150B91" w:rsidRPr="00C75119">
        <w:t>s ADA-</w:t>
      </w:r>
      <w:r w:rsidR="00A46B2B" w:rsidRPr="00C75119">
        <w:t>Compliant</w:t>
      </w:r>
      <w:r w:rsidR="00150B91" w:rsidRPr="00C75119">
        <w:t xml:space="preserve"> for comfort and ease among all users.</w:t>
      </w:r>
    </w:p>
    <w:p w14:paraId="23A7CA06" w14:textId="39A86331" w:rsidR="00FB3904" w:rsidRPr="00FB3904" w:rsidRDefault="00FB3904" w:rsidP="00FB3904">
      <w:pPr>
        <w:spacing w:after="0"/>
        <w:rPr>
          <w:b/>
          <w:u w:val="single"/>
        </w:rPr>
      </w:pPr>
      <w:r w:rsidRPr="00FB3904">
        <w:rPr>
          <w:b/>
          <w:u w:val="single"/>
        </w:rPr>
        <w:t xml:space="preserve">About Niagara Conservation </w:t>
      </w:r>
    </w:p>
    <w:p w14:paraId="392D75D0" w14:textId="77777777" w:rsidR="00584767" w:rsidRDefault="00FB3904" w:rsidP="00584767">
      <w:pPr>
        <w:ind w:firstLine="720"/>
      </w:pPr>
      <w:r w:rsidRPr="00FB3904">
        <w:t xml:space="preserve">With a 40-year history of quality, the Niagara Conservation name has become synonymous with innovative conservation for a growing customer base of utility companies, government leaders, energy management officials, and eco/cost-conscious homeowners and developers. Niagara’s mission is to innovate and conserve without sacrificing performance. Niagara continues to make their patented conservation technology available to every home, building and business in the world and, in doing so, grow awareness around the importance of saving water. </w:t>
      </w:r>
      <w:r w:rsidRPr="00FB3904">
        <w:rPr>
          <w:rFonts w:eastAsia="Times New Roman" w:cs="Times New Roman"/>
        </w:rPr>
        <w:t xml:space="preserve">Founder and president William Cutler established Niagara Conservation in 1977 and the company is still family owned. Headquartered in Flower Mound, TX, Niagara supports the US and international markets. For information, visit </w:t>
      </w:r>
      <w:hyperlink r:id="rId5" w:history="1">
        <w:r w:rsidRPr="00C75119">
          <w:rPr>
            <w:color w:val="0563C1" w:themeColor="hyperlink"/>
            <w:u w:val="single"/>
          </w:rPr>
          <w:t>www.niagaracorp.com</w:t>
        </w:r>
      </w:hyperlink>
      <w:r w:rsidRPr="00FB3904">
        <w:t xml:space="preserve"> or call (800) 831-8383. </w:t>
      </w:r>
    </w:p>
    <w:p w14:paraId="472857AC" w14:textId="29A1A46B" w:rsidR="004E4080" w:rsidRPr="00C75119" w:rsidRDefault="00C75119" w:rsidP="00584767">
      <w:pPr>
        <w:ind w:firstLine="720"/>
        <w:jc w:val="center"/>
      </w:pPr>
      <w:r>
        <w:t># # #</w:t>
      </w:r>
    </w:p>
    <w:sectPr w:rsidR="004E4080" w:rsidRPr="00C751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7C9"/>
    <w:rsid w:val="00002540"/>
    <w:rsid w:val="00005E35"/>
    <w:rsid w:val="00010840"/>
    <w:rsid w:val="00025D5B"/>
    <w:rsid w:val="0005480F"/>
    <w:rsid w:val="00091CB0"/>
    <w:rsid w:val="00094511"/>
    <w:rsid w:val="000F1BF6"/>
    <w:rsid w:val="00142081"/>
    <w:rsid w:val="00150B91"/>
    <w:rsid w:val="001B3A76"/>
    <w:rsid w:val="00227E27"/>
    <w:rsid w:val="002A43C4"/>
    <w:rsid w:val="002F26A6"/>
    <w:rsid w:val="00337B2E"/>
    <w:rsid w:val="003776C3"/>
    <w:rsid w:val="00394A13"/>
    <w:rsid w:val="003C2AF1"/>
    <w:rsid w:val="003E60BB"/>
    <w:rsid w:val="00407A73"/>
    <w:rsid w:val="00427E08"/>
    <w:rsid w:val="00471132"/>
    <w:rsid w:val="004764AB"/>
    <w:rsid w:val="004E4080"/>
    <w:rsid w:val="00506778"/>
    <w:rsid w:val="00584767"/>
    <w:rsid w:val="006114AF"/>
    <w:rsid w:val="006A2B1D"/>
    <w:rsid w:val="006A41EF"/>
    <w:rsid w:val="006B07C9"/>
    <w:rsid w:val="006F1093"/>
    <w:rsid w:val="00740C6E"/>
    <w:rsid w:val="00761D1F"/>
    <w:rsid w:val="007E3752"/>
    <w:rsid w:val="008669F9"/>
    <w:rsid w:val="00875078"/>
    <w:rsid w:val="0096745D"/>
    <w:rsid w:val="009E25DA"/>
    <w:rsid w:val="00A46B2B"/>
    <w:rsid w:val="00A5411E"/>
    <w:rsid w:val="00A61FFA"/>
    <w:rsid w:val="00A94A1C"/>
    <w:rsid w:val="00AB3A85"/>
    <w:rsid w:val="00AD5461"/>
    <w:rsid w:val="00AF5D5D"/>
    <w:rsid w:val="00B24798"/>
    <w:rsid w:val="00B42D9C"/>
    <w:rsid w:val="00B65111"/>
    <w:rsid w:val="00BB3CD6"/>
    <w:rsid w:val="00C174C1"/>
    <w:rsid w:val="00C36F2E"/>
    <w:rsid w:val="00C4613E"/>
    <w:rsid w:val="00C51766"/>
    <w:rsid w:val="00C75119"/>
    <w:rsid w:val="00C97E4E"/>
    <w:rsid w:val="00CC0669"/>
    <w:rsid w:val="00DB6DBA"/>
    <w:rsid w:val="00DC6F70"/>
    <w:rsid w:val="00DD30E0"/>
    <w:rsid w:val="00DF7B3C"/>
    <w:rsid w:val="00E343D8"/>
    <w:rsid w:val="00E43B31"/>
    <w:rsid w:val="00E66F8A"/>
    <w:rsid w:val="00F478C7"/>
    <w:rsid w:val="00F77291"/>
    <w:rsid w:val="00FA445D"/>
    <w:rsid w:val="00FA54C5"/>
    <w:rsid w:val="00FB3904"/>
    <w:rsid w:val="00FB68B7"/>
    <w:rsid w:val="00FE3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5023"/>
  <w15:chartTrackingRefBased/>
  <w15:docId w15:val="{82940DF8-9AFB-4303-9E91-52F9970D3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745D"/>
    <w:rPr>
      <w:sz w:val="16"/>
      <w:szCs w:val="16"/>
    </w:rPr>
  </w:style>
  <w:style w:type="paragraph" w:styleId="CommentText">
    <w:name w:val="annotation text"/>
    <w:basedOn w:val="Normal"/>
    <w:link w:val="CommentTextChar"/>
    <w:uiPriority w:val="99"/>
    <w:semiHidden/>
    <w:unhideWhenUsed/>
    <w:rsid w:val="0096745D"/>
    <w:pPr>
      <w:spacing w:line="240" w:lineRule="auto"/>
    </w:pPr>
    <w:rPr>
      <w:sz w:val="20"/>
      <w:szCs w:val="20"/>
    </w:rPr>
  </w:style>
  <w:style w:type="character" w:customStyle="1" w:styleId="CommentTextChar">
    <w:name w:val="Comment Text Char"/>
    <w:basedOn w:val="DefaultParagraphFont"/>
    <w:link w:val="CommentText"/>
    <w:uiPriority w:val="99"/>
    <w:semiHidden/>
    <w:rsid w:val="0096745D"/>
    <w:rPr>
      <w:sz w:val="20"/>
      <w:szCs w:val="20"/>
    </w:rPr>
  </w:style>
  <w:style w:type="paragraph" w:styleId="CommentSubject">
    <w:name w:val="annotation subject"/>
    <w:basedOn w:val="CommentText"/>
    <w:next w:val="CommentText"/>
    <w:link w:val="CommentSubjectChar"/>
    <w:uiPriority w:val="99"/>
    <w:semiHidden/>
    <w:unhideWhenUsed/>
    <w:rsid w:val="0096745D"/>
    <w:rPr>
      <w:b/>
      <w:bCs/>
    </w:rPr>
  </w:style>
  <w:style w:type="character" w:customStyle="1" w:styleId="CommentSubjectChar">
    <w:name w:val="Comment Subject Char"/>
    <w:basedOn w:val="CommentTextChar"/>
    <w:link w:val="CommentSubject"/>
    <w:uiPriority w:val="99"/>
    <w:semiHidden/>
    <w:rsid w:val="0096745D"/>
    <w:rPr>
      <w:b/>
      <w:bCs/>
      <w:sz w:val="20"/>
      <w:szCs w:val="20"/>
    </w:rPr>
  </w:style>
  <w:style w:type="paragraph" w:styleId="BalloonText">
    <w:name w:val="Balloon Text"/>
    <w:basedOn w:val="Normal"/>
    <w:link w:val="BalloonTextChar"/>
    <w:uiPriority w:val="99"/>
    <w:semiHidden/>
    <w:unhideWhenUsed/>
    <w:rsid w:val="00967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45D"/>
    <w:rPr>
      <w:rFonts w:ascii="Segoe UI" w:hAnsi="Segoe UI" w:cs="Segoe UI"/>
      <w:sz w:val="18"/>
      <w:szCs w:val="18"/>
    </w:rPr>
  </w:style>
  <w:style w:type="character" w:styleId="Hyperlink">
    <w:name w:val="Hyperlink"/>
    <w:basedOn w:val="DefaultParagraphFont"/>
    <w:uiPriority w:val="99"/>
    <w:unhideWhenUsed/>
    <w:rsid w:val="004E40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iagaracorp.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Ross</dc:creator>
  <cp:keywords/>
  <dc:description/>
  <cp:lastModifiedBy>Shannon Ross</cp:lastModifiedBy>
  <cp:revision>2</cp:revision>
  <dcterms:created xsi:type="dcterms:W3CDTF">2016-11-11T18:30:00Z</dcterms:created>
  <dcterms:modified xsi:type="dcterms:W3CDTF">2016-11-11T18:30:00Z</dcterms:modified>
</cp:coreProperties>
</file>