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20C846F" w14:textId="26389A85" w:rsidR="00C1025D" w:rsidRPr="00C1025D" w:rsidRDefault="00840BEA" w:rsidP="00C1025D">
      <w:pPr>
        <w:jc w:val="right"/>
        <w:rPr>
          <w:rFonts w:eastAsia="Arial"/>
        </w:rPr>
      </w:pPr>
      <w:r>
        <w:rPr>
          <w:rFonts w:eastAsia="Arial"/>
          <w:noProof/>
        </w:rPr>
        <w:drawing>
          <wp:inline distT="0" distB="0" distL="0" distR="0" wp14:anchorId="29B6D763" wp14:editId="648CA759">
            <wp:extent cx="1929698" cy="1097280"/>
            <wp:effectExtent l="0" t="0" r="0" b="7620"/>
            <wp:docPr id="5" name="Picture 5" descr="P:\Logos_and_Icons\LIXIL\Logo_Lockup\AS_POL_LockUp_Charco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ogos_and_Icons\LIXIL\Logo_Lockup\AS_POL_LockUp_Charcoa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9698" cy="1097280"/>
                    </a:xfrm>
                    <a:prstGeom prst="rect">
                      <a:avLst/>
                    </a:prstGeom>
                    <a:noFill/>
                    <a:ln>
                      <a:noFill/>
                    </a:ln>
                  </pic:spPr>
                </pic:pic>
              </a:graphicData>
            </a:graphic>
          </wp:inline>
        </w:drawing>
      </w:r>
    </w:p>
    <w:p w14:paraId="12A32339" w14:textId="77777777" w:rsidR="00C1025D" w:rsidRDefault="00C1025D" w:rsidP="002C6D1E">
      <w:pPr>
        <w:spacing w:line="240" w:lineRule="auto"/>
        <w:ind w:left="0" w:firstLine="5580"/>
        <w:rPr>
          <w:rFonts w:ascii="Arial" w:hAnsi="Arial" w:cs="Arial"/>
          <w:sz w:val="18"/>
          <w:szCs w:val="18"/>
          <w:u w:val="single"/>
        </w:rPr>
      </w:pPr>
    </w:p>
    <w:p w14:paraId="3EE004BF" w14:textId="6BD2D786" w:rsidR="00895909" w:rsidRPr="008612B7" w:rsidRDefault="00895909" w:rsidP="002C6D1E">
      <w:pPr>
        <w:spacing w:line="240" w:lineRule="auto"/>
        <w:ind w:left="0" w:firstLine="5580"/>
        <w:rPr>
          <w:rFonts w:ascii="Arial" w:hAnsi="Arial" w:cs="Arial"/>
          <w:sz w:val="18"/>
          <w:szCs w:val="18"/>
        </w:rPr>
      </w:pPr>
      <w:r w:rsidRPr="008612B7">
        <w:rPr>
          <w:rFonts w:ascii="Arial" w:hAnsi="Arial" w:cs="Arial"/>
          <w:sz w:val="18"/>
          <w:szCs w:val="18"/>
          <w:u w:val="single"/>
        </w:rPr>
        <w:t>For more information:</w:t>
      </w:r>
    </w:p>
    <w:p w14:paraId="3322F1F3" w14:textId="77777777" w:rsidR="00895909" w:rsidRPr="008612B7" w:rsidRDefault="00895909" w:rsidP="002C6D1E">
      <w:pPr>
        <w:spacing w:line="240" w:lineRule="auto"/>
        <w:ind w:left="0" w:firstLine="5580"/>
        <w:rPr>
          <w:rFonts w:ascii="Arial" w:hAnsi="Arial" w:cs="Arial"/>
          <w:sz w:val="18"/>
          <w:szCs w:val="18"/>
        </w:rPr>
      </w:pPr>
      <w:r w:rsidRPr="008612B7">
        <w:rPr>
          <w:rFonts w:ascii="Arial" w:hAnsi="Arial" w:cs="Arial"/>
          <w:sz w:val="18"/>
          <w:szCs w:val="18"/>
        </w:rPr>
        <w:t>Nora DePalma, O’Reilly DePalma</w:t>
      </w:r>
    </w:p>
    <w:p w14:paraId="5EA8B398" w14:textId="77777777" w:rsidR="00895909" w:rsidRPr="008612B7" w:rsidRDefault="00895909" w:rsidP="002C6D1E">
      <w:pPr>
        <w:spacing w:line="240" w:lineRule="auto"/>
        <w:ind w:left="0" w:firstLine="5580"/>
        <w:rPr>
          <w:rFonts w:ascii="Arial" w:hAnsi="Arial" w:cs="Arial"/>
          <w:sz w:val="18"/>
          <w:szCs w:val="18"/>
        </w:rPr>
      </w:pPr>
      <w:r w:rsidRPr="008612B7">
        <w:rPr>
          <w:rFonts w:ascii="Arial" w:hAnsi="Arial" w:cs="Arial"/>
          <w:sz w:val="18"/>
          <w:szCs w:val="18"/>
        </w:rPr>
        <w:t>For LIXIL Water Technology Americas</w:t>
      </w:r>
    </w:p>
    <w:p w14:paraId="08FEB087" w14:textId="77777777" w:rsidR="00895909" w:rsidRPr="008612B7" w:rsidRDefault="00895909" w:rsidP="002C6D1E">
      <w:pPr>
        <w:spacing w:line="240" w:lineRule="auto"/>
        <w:ind w:left="0" w:firstLine="5580"/>
        <w:rPr>
          <w:rFonts w:ascii="Arial" w:hAnsi="Arial" w:cs="Arial"/>
          <w:sz w:val="18"/>
          <w:szCs w:val="18"/>
        </w:rPr>
      </w:pPr>
      <w:r w:rsidRPr="008612B7">
        <w:rPr>
          <w:rFonts w:ascii="Arial" w:hAnsi="Arial" w:cs="Arial"/>
          <w:sz w:val="18"/>
          <w:szCs w:val="18"/>
        </w:rPr>
        <w:t>American Standard, DXV</w:t>
      </w:r>
    </w:p>
    <w:p w14:paraId="2DC6EA82" w14:textId="77777777" w:rsidR="00895909" w:rsidRPr="008612B7" w:rsidRDefault="00895909" w:rsidP="002C6D1E">
      <w:pPr>
        <w:spacing w:line="240" w:lineRule="auto"/>
        <w:ind w:left="0" w:firstLine="5580"/>
        <w:rPr>
          <w:rFonts w:ascii="Arial" w:hAnsi="Arial" w:cs="Arial"/>
          <w:sz w:val="18"/>
          <w:szCs w:val="18"/>
        </w:rPr>
      </w:pPr>
      <w:r w:rsidRPr="008612B7">
        <w:rPr>
          <w:rFonts w:ascii="Arial" w:hAnsi="Arial" w:cs="Arial"/>
          <w:sz w:val="18"/>
          <w:szCs w:val="18"/>
        </w:rPr>
        <w:t>(770) 772-4726</w:t>
      </w:r>
    </w:p>
    <w:p w14:paraId="431F514C" w14:textId="77777777" w:rsidR="00895909" w:rsidRPr="008612B7" w:rsidRDefault="009A5DA5" w:rsidP="002C6D1E">
      <w:pPr>
        <w:spacing w:line="240" w:lineRule="auto"/>
        <w:ind w:left="0" w:firstLine="5580"/>
        <w:rPr>
          <w:rFonts w:ascii="Arial" w:hAnsi="Arial" w:cs="Arial"/>
          <w:sz w:val="20"/>
        </w:rPr>
      </w:pPr>
      <w:hyperlink r:id="rId9" w:history="1">
        <w:r w:rsidR="00895909" w:rsidRPr="008612B7">
          <w:rPr>
            <w:rStyle w:val="Hyperlink"/>
            <w:rFonts w:ascii="Arial" w:hAnsi="Arial" w:cs="Arial"/>
            <w:sz w:val="18"/>
            <w:szCs w:val="18"/>
          </w:rPr>
          <w:t>nora.depalma@oreilly-depalma.com</w:t>
        </w:r>
      </w:hyperlink>
    </w:p>
    <w:p w14:paraId="237EA2CF" w14:textId="77777777" w:rsidR="0056407C" w:rsidRDefault="00375A9C" w:rsidP="00FE287F">
      <w:pPr>
        <w:spacing w:before="280" w:after="280"/>
        <w:ind w:left="0"/>
      </w:pPr>
      <w:r>
        <w:rPr>
          <w:rFonts w:ascii="Arial" w:eastAsia="Arial" w:hAnsi="Arial" w:cs="Arial"/>
          <w:b/>
          <w:sz w:val="20"/>
        </w:rPr>
        <w:t>FOR IMMEDIATE RELEASE</w:t>
      </w:r>
    </w:p>
    <w:p w14:paraId="1CD78B7E" w14:textId="77777777" w:rsidR="004E20F2" w:rsidRPr="004E20F2" w:rsidRDefault="004E20F2" w:rsidP="004E20F2">
      <w:pPr>
        <w:spacing w:line="240" w:lineRule="auto"/>
        <w:ind w:left="0"/>
        <w:jc w:val="center"/>
        <w:rPr>
          <w:color w:val="auto"/>
          <w:szCs w:val="24"/>
        </w:rPr>
      </w:pPr>
      <w:bookmarkStart w:id="0" w:name="h.gjdgxs" w:colFirst="0" w:colLast="0"/>
      <w:bookmarkEnd w:id="0"/>
      <w:r w:rsidRPr="004E20F2">
        <w:rPr>
          <w:rFonts w:ascii="Arial" w:hAnsi="Arial" w:cs="Arial"/>
          <w:sz w:val="36"/>
          <w:szCs w:val="36"/>
        </w:rPr>
        <w:t>New ActiClean Toilet from American Standard</w:t>
      </w:r>
    </w:p>
    <w:p w14:paraId="4C389CA4" w14:textId="140F14DA" w:rsidR="00FE287F" w:rsidRDefault="004E20F2" w:rsidP="004E20F2">
      <w:pPr>
        <w:tabs>
          <w:tab w:val="left" w:pos="6480"/>
        </w:tabs>
        <w:spacing w:line="240" w:lineRule="auto"/>
        <w:ind w:left="0"/>
        <w:jc w:val="center"/>
      </w:pPr>
      <w:r w:rsidRPr="004E20F2">
        <w:rPr>
          <w:rFonts w:ascii="Arial" w:hAnsi="Arial" w:cs="Arial"/>
          <w:sz w:val="36"/>
          <w:szCs w:val="36"/>
        </w:rPr>
        <w:t>Stays Sparkling Clean with the Press of a Button</w:t>
      </w:r>
    </w:p>
    <w:p w14:paraId="32DE1752" w14:textId="77777777" w:rsidR="00FE287F" w:rsidRPr="00FE287F" w:rsidRDefault="00FE287F" w:rsidP="00FE287F">
      <w:pPr>
        <w:tabs>
          <w:tab w:val="left" w:pos="6480"/>
        </w:tabs>
        <w:spacing w:line="240" w:lineRule="auto"/>
        <w:ind w:left="0"/>
        <w:jc w:val="center"/>
        <w:rPr>
          <w:rFonts w:ascii="Arial" w:hAnsi="Arial" w:cs="Arial"/>
          <w:sz w:val="20"/>
        </w:rPr>
      </w:pPr>
    </w:p>
    <w:p w14:paraId="06E1F13B" w14:textId="137BA18B" w:rsidR="004E20F2" w:rsidRPr="004E20F2" w:rsidRDefault="004E20F2" w:rsidP="004E20F2">
      <w:pPr>
        <w:spacing w:line="240" w:lineRule="auto"/>
        <w:jc w:val="center"/>
        <w:rPr>
          <w:i/>
          <w:szCs w:val="24"/>
        </w:rPr>
      </w:pPr>
      <w:r w:rsidRPr="004E20F2">
        <w:rPr>
          <w:rFonts w:ascii="Arial" w:hAnsi="Arial" w:cs="Arial"/>
          <w:i/>
          <w:szCs w:val="24"/>
        </w:rPr>
        <w:t xml:space="preserve">Self-Cleaning Toilet Delivers Effortless Maintenance and </w:t>
      </w:r>
      <w:r w:rsidRPr="004E20F2">
        <w:rPr>
          <w:rFonts w:ascii="Arial" w:hAnsi="Arial" w:cs="Arial"/>
          <w:i/>
          <w:szCs w:val="24"/>
        </w:rPr>
        <w:br/>
        <w:t>Unmatched Performance at an Affordable Price</w:t>
      </w:r>
    </w:p>
    <w:p w14:paraId="70DBC01A" w14:textId="06784546" w:rsidR="004E20F2" w:rsidRPr="004E20F2" w:rsidRDefault="004E20F2" w:rsidP="004E20F2">
      <w:pPr>
        <w:ind w:left="0"/>
        <w:rPr>
          <w:rFonts w:ascii="Arial" w:eastAsia="Arial" w:hAnsi="Arial" w:cs="Arial"/>
          <w:sz w:val="20"/>
        </w:rPr>
      </w:pPr>
    </w:p>
    <w:p w14:paraId="2F787B70" w14:textId="55CC9046" w:rsidR="004E20F2" w:rsidRPr="004E20F2" w:rsidRDefault="00942CCF" w:rsidP="004E20F2">
      <w:pPr>
        <w:ind w:left="0"/>
        <w:rPr>
          <w:rFonts w:ascii="Arial" w:eastAsia="Arial" w:hAnsi="Arial" w:cs="Arial"/>
          <w:sz w:val="22"/>
        </w:rPr>
      </w:pPr>
      <w:r w:rsidRPr="004E20F2">
        <w:rPr>
          <w:rFonts w:ascii="Arial" w:eastAsia="Arial" w:hAnsi="Arial" w:cs="Arial"/>
          <w:noProof/>
          <w:sz w:val="22"/>
        </w:rPr>
        <mc:AlternateContent>
          <mc:Choice Requires="wps">
            <w:drawing>
              <wp:anchor distT="45720" distB="45720" distL="114300" distR="114300" simplePos="0" relativeHeight="251660288" behindDoc="0" locked="0" layoutInCell="1" allowOverlap="1" wp14:anchorId="42A78A66" wp14:editId="23C7AAA4">
                <wp:simplePos x="0" y="0"/>
                <wp:positionH relativeFrom="margin">
                  <wp:align>right</wp:align>
                </wp:positionH>
                <wp:positionV relativeFrom="paragraph">
                  <wp:posOffset>3065145</wp:posOffset>
                </wp:positionV>
                <wp:extent cx="2952750" cy="140462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1404620"/>
                        </a:xfrm>
                        <a:prstGeom prst="rect">
                          <a:avLst/>
                        </a:prstGeom>
                        <a:solidFill>
                          <a:srgbClr val="FFFFFF"/>
                        </a:solidFill>
                        <a:ln w="9525">
                          <a:noFill/>
                          <a:miter lim="800000"/>
                          <a:headEnd/>
                          <a:tailEnd/>
                        </a:ln>
                      </wps:spPr>
                      <wps:txbx>
                        <w:txbxContent>
                          <w:p w14:paraId="2CEFEC99" w14:textId="5C3697B2" w:rsidR="004E20F2" w:rsidRPr="004E20F2" w:rsidRDefault="004E20F2" w:rsidP="004E20F2">
                            <w:pPr>
                              <w:spacing w:line="240" w:lineRule="auto"/>
                              <w:ind w:left="-90"/>
                              <w:rPr>
                                <w:sz w:val="18"/>
                                <w:szCs w:val="18"/>
                              </w:rPr>
                            </w:pPr>
                            <w:r w:rsidRPr="004E20F2">
                              <w:rPr>
                                <w:rFonts w:ascii="Arial" w:hAnsi="Arial" w:cs="Arial"/>
                                <w:sz w:val="18"/>
                                <w:szCs w:val="18"/>
                              </w:rPr>
                              <w:t>The new ActiClean self-cleaning toilet from American Standard combines a freshly scented cleaning solution with the powerful VorMax jetted flushing technology to completely scour the bowl from top to bottom.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2A78A66" id="_x0000_t202" coordsize="21600,21600" o:spt="202" path="m,l,21600r21600,l21600,xe">
                <v:stroke joinstyle="miter"/>
                <v:path gradientshapeok="t" o:connecttype="rect"/>
              </v:shapetype>
              <v:shape id="Text Box 2" o:spid="_x0000_s1026" type="#_x0000_t202" style="position:absolute;margin-left:181.3pt;margin-top:241.35pt;width:232.5pt;height:110.6pt;z-index:2516602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" stroked="f">
                <v:textbox style="mso-fit-shape-to-text:t">
                  <w:txbxContent>
                    <w:p w14:paraId="2CEFEC99" w14:textId="5C3697B2" w:rsidR="004E20F2" w:rsidRPr="004E20F2" w:rsidRDefault="004E20F2" w:rsidP="004E20F2">
                      <w:pPr>
                        <w:spacing w:line="240" w:lineRule="auto"/>
                        <w:ind w:left="-90"/>
                        <w:rPr>
                          <w:sz w:val="18"/>
                          <w:szCs w:val="18"/>
                        </w:rPr>
                      </w:pPr>
                      <w:r w:rsidRPr="004E20F2">
                        <w:rPr>
                          <w:rFonts w:ascii="Arial" w:hAnsi="Arial" w:cs="Arial"/>
                          <w:sz w:val="18"/>
                          <w:szCs w:val="18"/>
                        </w:rPr>
                        <w:t>The new ActiClean self-cleaning toilet from American Standard combines a freshly scented cleaning solution with the powerful VorMax jetted flushing technology to completely scour the bowl from top to bottom.</w:t>
                      </w:r>
                    </w:p>
                  </w:txbxContent>
                </v:textbox>
                <w10:wrap type="square" anchorx="margin"/>
              </v:shape>
            </w:pict>
          </mc:Fallback>
        </mc:AlternateContent>
      </w:r>
      <w:r w:rsidRPr="008A7BDE">
        <w:rPr>
          <w:rFonts w:ascii="Arial" w:hAnsi="Arial" w:cs="Arial"/>
          <w:noProof/>
          <w:sz w:val="22"/>
        </w:rPr>
        <w:drawing>
          <wp:anchor distT="0" distB="0" distL="114300" distR="114300" simplePos="0" relativeHeight="251658240" behindDoc="0" locked="0" layoutInCell="1" allowOverlap="1" wp14:anchorId="45BC7A52" wp14:editId="3B40A438">
            <wp:simplePos x="0" y="0"/>
            <wp:positionH relativeFrom="margin">
              <wp:align>right</wp:align>
            </wp:positionH>
            <wp:positionV relativeFrom="paragraph">
              <wp:posOffset>1383030</wp:posOffset>
            </wp:positionV>
            <wp:extent cx="2933700" cy="1656715"/>
            <wp:effectExtent l="19050" t="19050" r="19050" b="19685"/>
            <wp:wrapSquare wrapText="bothSides"/>
            <wp:docPr id="21" name="Picture 21" descr="https://lh5.googleusercontent.com/jZp1jvhsMNFiRmt-01KNy2gT_tjq06Re1ZH23n1I7W-yoSF_19wLlBlGY2bJ67HVJak3e8ggXZLedp3vdX_AN-NCELQbmpjNRIf1Woyy98TwifEYZ81hX_gX6062tYXoe_6mkK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5.googleusercontent.com/jZp1jvhsMNFiRmt-01KNy2gT_tjq06Re1ZH23n1I7W-yoSF_19wLlBlGY2bJ67HVJak3e8ggXZLedp3vdX_AN-NCELQbmpjNRIf1Woyy98TwifEYZ81hX_gX6062tYXoe_6mkKI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33700" cy="1656715"/>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4E20F2" w:rsidRPr="004E20F2">
        <w:rPr>
          <w:rFonts w:ascii="Arial" w:eastAsia="Arial" w:hAnsi="Arial" w:cs="Arial"/>
          <w:sz w:val="22"/>
        </w:rPr>
        <w:t xml:space="preserve">PISCATAWAY, N.J. (September 22, 2016) ― Keeping a sparkling clean bathroom just got easier with the </w:t>
      </w:r>
      <w:hyperlink r:id="rId11" w:history="1">
        <w:r w:rsidR="004E20F2" w:rsidRPr="004E20F2">
          <w:rPr>
            <w:rStyle w:val="Hyperlink"/>
            <w:rFonts w:ascii="Arial" w:eastAsia="Arial" w:hAnsi="Arial" w:cs="Arial"/>
            <w:sz w:val="22"/>
          </w:rPr>
          <w:t>American Standard ActiClean self-cleaning toilet</w:t>
        </w:r>
      </w:hyperlink>
      <w:r w:rsidR="004E20F2" w:rsidRPr="004E20F2">
        <w:rPr>
          <w:rFonts w:ascii="Arial" w:eastAsia="Arial" w:hAnsi="Arial" w:cs="Arial"/>
          <w:sz w:val="22"/>
        </w:rPr>
        <w:t xml:space="preserve">. The new ActiClean system is the toilet that cleans itself, combining the power of revolutionary VorMax flushing technology — which delivers the cleanest flush ever engineered — with a </w:t>
      </w:r>
      <w:hyperlink r:id="rId12" w:history="1">
        <w:r w:rsidR="004E20F2" w:rsidRPr="004E20F2">
          <w:rPr>
            <w:rStyle w:val="Hyperlink"/>
            <w:rFonts w:ascii="Arial" w:eastAsia="Arial" w:hAnsi="Arial" w:cs="Arial"/>
            <w:sz w:val="22"/>
          </w:rPr>
          <w:t>fully integrated self-cleaning system</w:t>
        </w:r>
      </w:hyperlink>
      <w:r w:rsidR="004E20F2" w:rsidRPr="004E20F2">
        <w:rPr>
          <w:rFonts w:ascii="Arial" w:eastAsia="Arial" w:hAnsi="Arial" w:cs="Arial"/>
          <w:sz w:val="22"/>
        </w:rPr>
        <w:t>. Simply press a button, walk away, and let the toilet do the rest – it’s that easy.</w:t>
      </w:r>
      <w:r w:rsidR="004E20F2" w:rsidRPr="004E20F2">
        <w:rPr>
          <w:rFonts w:ascii="Arial" w:eastAsia="Arial" w:hAnsi="Arial" w:cs="Arial"/>
          <w:sz w:val="22"/>
        </w:rPr>
        <w:br/>
      </w:r>
      <w:r w:rsidR="004E20F2" w:rsidRPr="004E20F2">
        <w:rPr>
          <w:rFonts w:ascii="Arial" w:eastAsia="Arial" w:hAnsi="Arial" w:cs="Arial"/>
          <w:sz w:val="22"/>
        </w:rPr>
        <w:br/>
        <w:t xml:space="preserve">ActiClean eliminates the need for after-market add-on cleaning solutions that are unsightly, ineffective and may even damage toilets. No more in-the-bowl or in-the-tank cleaning solutions that may not work effectively with high efficiency, low consumption toilets.  This pioneering ActiClean toilet provides the luxury of a toilet that cleans itself – featuring a simplified, user-selected activation system – at a price point favorable to a broad range of homeowners. </w:t>
      </w:r>
    </w:p>
    <w:p w14:paraId="08131E0C" w14:textId="2E27BC44" w:rsidR="00942CCF" w:rsidRPr="004E20F2" w:rsidRDefault="00942CCF" w:rsidP="0083336C">
      <w:pPr>
        <w:ind w:left="0"/>
        <w:jc w:val="center"/>
        <w:rPr>
          <w:rFonts w:ascii="Arial" w:eastAsia="Arial" w:hAnsi="Arial" w:cs="Arial"/>
          <w:sz w:val="22"/>
        </w:rPr>
      </w:pPr>
      <w:r>
        <w:rPr>
          <w:rFonts w:ascii="Arial" w:eastAsia="Arial" w:hAnsi="Arial" w:cs="Arial"/>
          <w:sz w:val="22"/>
        </w:rPr>
        <w:t>- more -</w:t>
      </w:r>
    </w:p>
    <w:p w14:paraId="09C4F14E" w14:textId="4FD5B3CF" w:rsidR="00942CCF" w:rsidRDefault="00942CCF" w:rsidP="004E20F2">
      <w:pPr>
        <w:ind w:left="0"/>
        <w:rPr>
          <w:rFonts w:ascii="Arial" w:eastAsia="Arial" w:hAnsi="Arial" w:cs="Arial"/>
          <w:sz w:val="22"/>
        </w:rPr>
      </w:pPr>
    </w:p>
    <w:p w14:paraId="572207AE" w14:textId="0502D2E6" w:rsidR="004E20F2" w:rsidRPr="004E20F2" w:rsidRDefault="00115DCF" w:rsidP="004E20F2">
      <w:pPr>
        <w:ind w:left="0"/>
        <w:rPr>
          <w:rFonts w:ascii="Arial" w:eastAsia="Arial" w:hAnsi="Arial" w:cs="Arial"/>
          <w:sz w:val="22"/>
        </w:rPr>
      </w:pPr>
      <w:r w:rsidRPr="00115DCF">
        <w:rPr>
          <w:rFonts w:ascii="Arial" w:eastAsia="Arial" w:hAnsi="Arial" w:cs="Arial"/>
          <w:noProof/>
          <w:sz w:val="22"/>
        </w:rPr>
        <mc:AlternateContent>
          <mc:Choice Requires="wps">
            <w:drawing>
              <wp:anchor distT="45720" distB="45720" distL="114300" distR="114300" simplePos="0" relativeHeight="251654144" behindDoc="0" locked="0" layoutInCell="1" allowOverlap="1" wp14:anchorId="13263C3C" wp14:editId="519869DF">
                <wp:simplePos x="0" y="0"/>
                <wp:positionH relativeFrom="margin">
                  <wp:align>right</wp:align>
                </wp:positionH>
                <wp:positionV relativeFrom="paragraph">
                  <wp:posOffset>2291715</wp:posOffset>
                </wp:positionV>
                <wp:extent cx="1949450" cy="889000"/>
                <wp:effectExtent l="0" t="0" r="0" b="63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0" cy="889000"/>
                        </a:xfrm>
                        <a:prstGeom prst="rect">
                          <a:avLst/>
                        </a:prstGeom>
                        <a:solidFill>
                          <a:srgbClr val="FFFFFF"/>
                        </a:solidFill>
                        <a:ln w="9525">
                          <a:noFill/>
                          <a:miter lim="800000"/>
                          <a:headEnd/>
                          <a:tailEnd/>
                        </a:ln>
                      </wps:spPr>
                      <wps:txbx>
                        <w:txbxContent>
                          <w:p w14:paraId="49C4B57A" w14:textId="4C523FE6" w:rsidR="00115DCF" w:rsidRPr="00115DCF" w:rsidRDefault="00115DCF" w:rsidP="00115DCF">
                            <w:pPr>
                              <w:spacing w:line="240" w:lineRule="auto"/>
                              <w:ind w:left="-90" w:right="-100"/>
                              <w:rPr>
                                <w:rFonts w:ascii="Arial" w:hAnsi="Arial" w:cs="Arial"/>
                                <w:sz w:val="18"/>
                                <w:szCs w:val="18"/>
                              </w:rPr>
                            </w:pPr>
                            <w:r w:rsidRPr="00115DCF">
                              <w:rPr>
                                <w:rFonts w:ascii="Arial" w:hAnsi="Arial" w:cs="Arial"/>
                                <w:sz w:val="18"/>
                                <w:szCs w:val="18"/>
                              </w:rPr>
                              <w:t>Classic design lines with graceful detailing are highlighted in the new ActiClean self-cleaning toilet from American Standard</w:t>
                            </w:r>
                            <w:r>
                              <w:rPr>
                                <w:rFonts w:ascii="Arial" w:hAnsi="Arial" w:cs="Arial"/>
                                <w:sz w:val="18"/>
                                <w:szCs w:val="18"/>
                              </w:rPr>
                              <w:t>, with all</w:t>
                            </w:r>
                            <w:r w:rsidRPr="00115DCF">
                              <w:rPr>
                                <w:rFonts w:ascii="Arial" w:hAnsi="Arial" w:cs="Arial"/>
                                <w:sz w:val="18"/>
                                <w:szCs w:val="18"/>
                              </w:rPr>
                              <w:t xml:space="preserve"> cleaning components </w:t>
                            </w:r>
                            <w:r>
                              <w:rPr>
                                <w:rFonts w:ascii="Arial" w:hAnsi="Arial" w:cs="Arial"/>
                                <w:sz w:val="18"/>
                                <w:szCs w:val="18"/>
                              </w:rPr>
                              <w:t>discreetly</w:t>
                            </w:r>
                            <w:r w:rsidRPr="00115DCF">
                              <w:rPr>
                                <w:rFonts w:ascii="Arial" w:hAnsi="Arial" w:cs="Arial"/>
                                <w:sz w:val="18"/>
                                <w:szCs w:val="18"/>
                              </w:rPr>
                              <w:t xml:space="preserve"> hidden in the tank top for easy access</w:t>
                            </w:r>
                            <w:r>
                              <w:rPr>
                                <w:rFonts w:ascii="Arial" w:hAnsi="Arial" w:cs="Arial"/>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263C3C" id="_x0000_s1027" type="#_x0000_t202" style="position:absolute;margin-left:102.3pt;margin-top:180.45pt;width:153.5pt;height:70pt;z-index:25165414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" stroked="f">
                <v:textbox style="mso-fit-shape-to-text:t">
                  <w:txbxContent>
                    <w:p w14:paraId="49C4B57A" w14:textId="4C523FE6" w:rsidR="00115DCF" w:rsidRPr="00115DCF" w:rsidRDefault="00115DCF" w:rsidP="00115DCF">
                      <w:pPr>
                        <w:spacing w:line="240" w:lineRule="auto"/>
                        <w:ind w:left="-90" w:right="-100"/>
                        <w:rPr>
                          <w:rFonts w:ascii="Arial" w:hAnsi="Arial" w:cs="Arial"/>
                          <w:sz w:val="18"/>
                          <w:szCs w:val="18"/>
                        </w:rPr>
                      </w:pPr>
                      <w:r w:rsidRPr="00115DCF">
                        <w:rPr>
                          <w:rFonts w:ascii="Arial" w:hAnsi="Arial" w:cs="Arial"/>
                          <w:sz w:val="18"/>
                          <w:szCs w:val="18"/>
                        </w:rPr>
                        <w:t>Classic design lines with graceful detailing are highlighted in the new ActiClean self-cleaning toilet from American Standard</w:t>
                      </w:r>
                      <w:r>
                        <w:rPr>
                          <w:rFonts w:ascii="Arial" w:hAnsi="Arial" w:cs="Arial"/>
                          <w:sz w:val="18"/>
                          <w:szCs w:val="18"/>
                        </w:rPr>
                        <w:t>, with all</w:t>
                      </w:r>
                      <w:r w:rsidRPr="00115DCF">
                        <w:rPr>
                          <w:rFonts w:ascii="Arial" w:hAnsi="Arial" w:cs="Arial"/>
                          <w:sz w:val="18"/>
                          <w:szCs w:val="18"/>
                        </w:rPr>
                        <w:t xml:space="preserve"> cleaning components </w:t>
                      </w:r>
                      <w:r>
                        <w:rPr>
                          <w:rFonts w:ascii="Arial" w:hAnsi="Arial" w:cs="Arial"/>
                          <w:sz w:val="18"/>
                          <w:szCs w:val="18"/>
                        </w:rPr>
                        <w:t>discreetly</w:t>
                      </w:r>
                      <w:r w:rsidRPr="00115DCF">
                        <w:rPr>
                          <w:rFonts w:ascii="Arial" w:hAnsi="Arial" w:cs="Arial"/>
                          <w:sz w:val="18"/>
                          <w:szCs w:val="18"/>
                        </w:rPr>
                        <w:t xml:space="preserve"> hidden in the tank top for easy access</w:t>
                      </w:r>
                      <w:r>
                        <w:rPr>
                          <w:rFonts w:ascii="Arial" w:hAnsi="Arial" w:cs="Arial"/>
                          <w:sz w:val="18"/>
                          <w:szCs w:val="18"/>
                        </w:rPr>
                        <w:t>.</w:t>
                      </w:r>
                    </w:p>
                  </w:txbxContent>
                </v:textbox>
                <w10:wrap type="square" anchorx="margin"/>
              </v:shape>
            </w:pict>
          </mc:Fallback>
        </mc:AlternateContent>
      </w:r>
      <w:r w:rsidRPr="008A7BDE">
        <w:rPr>
          <w:rFonts w:ascii="Arial" w:hAnsi="Arial" w:cs="Arial"/>
          <w:noProof/>
          <w:sz w:val="22"/>
        </w:rPr>
        <w:drawing>
          <wp:anchor distT="0" distB="0" distL="114300" distR="114300" simplePos="0" relativeHeight="251656192" behindDoc="0" locked="0" layoutInCell="1" allowOverlap="1" wp14:anchorId="3446C39C" wp14:editId="67DBF126">
            <wp:simplePos x="0" y="0"/>
            <wp:positionH relativeFrom="margin">
              <wp:align>right</wp:align>
            </wp:positionH>
            <wp:positionV relativeFrom="paragraph">
              <wp:posOffset>24765</wp:posOffset>
            </wp:positionV>
            <wp:extent cx="1911350" cy="2216150"/>
            <wp:effectExtent l="19050" t="19050" r="12700" b="12700"/>
            <wp:wrapSquare wrapText="bothSides"/>
            <wp:docPr id="23" name="Picture 23" descr="https://lh6.googleusercontent.com/kdiKeCZaHPig-X1ugdPnEgigRu7HcY9Z65NDYCLv-nlIDsALigZKeUMMRem8mtu75DbJsUjT7bubDEeZxqR0D0RnHgamZd7v493XaNlNvFAHaTguCNxzRL5WzXI8hlz5uq7ZHM6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6.googleusercontent.com/kdiKeCZaHPig-X1ugdPnEgigRu7HcY9Z65NDYCLv-nlIDsALigZKeUMMRem8mtu75DbJsUjT7bubDEeZxqR0D0RnHgamZd7v493XaNlNvFAHaTguCNxzRL5WzXI8hlz5uq7ZHM6s"/>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3880" t="25428" r="849" b="8349"/>
                    <a:stretch/>
                  </pic:blipFill>
                  <pic:spPr bwMode="auto">
                    <a:xfrm>
                      <a:off x="0" y="0"/>
                      <a:ext cx="1911350" cy="2216150"/>
                    </a:xfrm>
                    <a:prstGeom prst="rect">
                      <a:avLst/>
                    </a:prstGeom>
                    <a:noFill/>
                    <a:ln w="3175">
                      <a:solidFill>
                        <a:schemeClr val="tx1"/>
                      </a:solidFill>
                    </a:ln>
                    <a:extLst>
                      <a:ext uri="{53640926-AAD7-44D8-BBD7-CCE9431645EC}">
                        <a14:shadowObscured xmlns:a14="http://schemas.microsoft.com/office/drawing/2010/main"/>
                      </a:ext>
                    </a:extLst>
                  </pic:spPr>
                </pic:pic>
              </a:graphicData>
            </a:graphic>
          </wp:anchor>
        </w:drawing>
      </w:r>
      <w:r w:rsidR="004E20F2" w:rsidRPr="004E20F2">
        <w:rPr>
          <w:rFonts w:ascii="Arial" w:eastAsia="Arial" w:hAnsi="Arial" w:cs="Arial"/>
          <w:sz w:val="22"/>
        </w:rPr>
        <w:t>“The innovative ActiClean toilet was created ba</w:t>
      </w:r>
      <w:r w:rsidR="0083336C">
        <w:rPr>
          <w:rFonts w:ascii="Arial" w:eastAsia="Arial" w:hAnsi="Arial" w:cs="Arial"/>
          <w:sz w:val="22"/>
        </w:rPr>
        <w:t xml:space="preserve">sed on </w:t>
      </w:r>
      <w:r w:rsidR="004E20F2" w:rsidRPr="004E20F2">
        <w:rPr>
          <w:rFonts w:ascii="Arial" w:eastAsia="Arial" w:hAnsi="Arial" w:cs="Arial"/>
          <w:sz w:val="22"/>
        </w:rPr>
        <w:t>consumer research</w:t>
      </w:r>
      <w:r w:rsidR="0083336C">
        <w:rPr>
          <w:rFonts w:ascii="Arial" w:eastAsia="Arial" w:hAnsi="Arial" w:cs="Arial"/>
          <w:sz w:val="22"/>
        </w:rPr>
        <w:t>.</w:t>
      </w:r>
      <w:r w:rsidR="004E20F2" w:rsidRPr="004E20F2">
        <w:rPr>
          <w:rFonts w:ascii="Arial" w:eastAsia="Arial" w:hAnsi="Arial" w:cs="Arial"/>
          <w:sz w:val="22"/>
        </w:rPr>
        <w:t xml:space="preserve"> We found that consumers </w:t>
      </w:r>
      <w:r w:rsidR="0083336C">
        <w:rPr>
          <w:rFonts w:ascii="Arial" w:eastAsia="Arial" w:hAnsi="Arial" w:cs="Arial"/>
          <w:sz w:val="22"/>
        </w:rPr>
        <w:t>are</w:t>
      </w:r>
      <w:r w:rsidR="004E20F2" w:rsidRPr="004E20F2">
        <w:rPr>
          <w:rFonts w:ascii="Arial" w:eastAsia="Arial" w:hAnsi="Arial" w:cs="Arial"/>
          <w:sz w:val="22"/>
        </w:rPr>
        <w:t xml:space="preserve"> excited about the idea of owning a self-cleaning toilet,” said Maha El Kharbotly, chief marketing officer for LIXIL Water Technology Americas. “Our incredible product, engineering and design teams rose to the challenge, taking the groundbreaking VorMax flushing technology a step further by adding a cleaning component, and </w:t>
      </w:r>
      <w:r w:rsidR="008B479F">
        <w:rPr>
          <w:rFonts w:ascii="Arial" w:eastAsia="Arial" w:hAnsi="Arial" w:cs="Arial"/>
          <w:sz w:val="22"/>
        </w:rPr>
        <w:t>creating</w:t>
      </w:r>
      <w:r w:rsidR="004E20F2" w:rsidRPr="004E20F2">
        <w:rPr>
          <w:rFonts w:ascii="Arial" w:eastAsia="Arial" w:hAnsi="Arial" w:cs="Arial"/>
          <w:sz w:val="22"/>
        </w:rPr>
        <w:t xml:space="preserve"> a self-cleaning system that is simple to use and maintain.”</w:t>
      </w:r>
    </w:p>
    <w:p w14:paraId="4F8D8EAD" w14:textId="0A4CD245" w:rsidR="004E20F2" w:rsidRPr="004E20F2" w:rsidRDefault="004E20F2" w:rsidP="004E20F2">
      <w:pPr>
        <w:ind w:left="0"/>
        <w:rPr>
          <w:rFonts w:ascii="Arial" w:eastAsia="Arial" w:hAnsi="Arial" w:cs="Arial"/>
          <w:sz w:val="22"/>
        </w:rPr>
      </w:pPr>
    </w:p>
    <w:p w14:paraId="04A77558" w14:textId="0919CC49" w:rsidR="004E20F2" w:rsidRPr="004E20F2" w:rsidRDefault="004E20F2" w:rsidP="004E20F2">
      <w:pPr>
        <w:ind w:left="0"/>
        <w:rPr>
          <w:rFonts w:ascii="Arial" w:eastAsia="Arial" w:hAnsi="Arial" w:cs="Arial"/>
          <w:sz w:val="22"/>
        </w:rPr>
      </w:pPr>
      <w:r w:rsidRPr="004E20F2">
        <w:rPr>
          <w:rFonts w:ascii="Arial" w:eastAsia="Arial" w:hAnsi="Arial" w:cs="Arial"/>
          <w:b/>
          <w:bCs/>
          <w:sz w:val="22"/>
        </w:rPr>
        <w:t>The ActiClean Self-Cleaning System</w:t>
      </w:r>
    </w:p>
    <w:p w14:paraId="274D5310" w14:textId="4294570F" w:rsidR="004E20F2" w:rsidRPr="004E20F2" w:rsidRDefault="004E20F2" w:rsidP="004E20F2">
      <w:pPr>
        <w:ind w:left="0"/>
        <w:rPr>
          <w:rFonts w:ascii="Arial" w:eastAsia="Arial" w:hAnsi="Arial" w:cs="Arial"/>
          <w:sz w:val="22"/>
        </w:rPr>
      </w:pPr>
      <w:r w:rsidRPr="004E20F2">
        <w:rPr>
          <w:rFonts w:ascii="Arial" w:eastAsia="Arial" w:hAnsi="Arial" w:cs="Arial"/>
          <w:sz w:val="22"/>
        </w:rPr>
        <w:t>A convenient flip-up door on the tank top houses the control panel for the cleaning system, which is activated at the user’s choice. For homes with small children, the cleaning function can be locked and the cleaning cycle can even be canceled mid-cycle, if needed.</w:t>
      </w:r>
    </w:p>
    <w:p w14:paraId="5C785917" w14:textId="2E8D642B" w:rsidR="004E20F2" w:rsidRPr="00115DCF" w:rsidRDefault="004E20F2" w:rsidP="004E20F2">
      <w:pPr>
        <w:ind w:left="0"/>
        <w:rPr>
          <w:rFonts w:ascii="Arial" w:eastAsia="Arial" w:hAnsi="Arial" w:cs="Arial"/>
          <w:sz w:val="20"/>
        </w:rPr>
      </w:pPr>
    </w:p>
    <w:p w14:paraId="0FFE9DC0" w14:textId="01489C3F" w:rsidR="004E20F2" w:rsidRPr="004E20F2" w:rsidRDefault="00580E5B" w:rsidP="004E20F2">
      <w:pPr>
        <w:ind w:left="0"/>
        <w:rPr>
          <w:rFonts w:ascii="Arial" w:eastAsia="Arial" w:hAnsi="Arial" w:cs="Arial"/>
          <w:sz w:val="22"/>
        </w:rPr>
      </w:pPr>
      <w:r w:rsidRPr="008A7BDE">
        <w:rPr>
          <w:rFonts w:ascii="Arial" w:hAnsi="Arial" w:cs="Arial"/>
          <w:noProof/>
          <w:sz w:val="22"/>
        </w:rPr>
        <w:drawing>
          <wp:anchor distT="0" distB="0" distL="114300" distR="114300" simplePos="0" relativeHeight="251661312" behindDoc="0" locked="0" layoutInCell="1" allowOverlap="1" wp14:anchorId="27F8E990" wp14:editId="3EA1C427">
            <wp:simplePos x="0" y="0"/>
            <wp:positionH relativeFrom="margin">
              <wp:posOffset>3111500</wp:posOffset>
            </wp:positionH>
            <wp:positionV relativeFrom="paragraph">
              <wp:posOffset>28575</wp:posOffset>
            </wp:positionV>
            <wp:extent cx="2376805" cy="1576070"/>
            <wp:effectExtent l="19050" t="19050" r="23495" b="24130"/>
            <wp:wrapSquare wrapText="bothSides"/>
            <wp:docPr id="20" name="Picture 20" descr="https://lh5.googleusercontent.com/cZWvAIKNN9gTxU8AAORxrmq2DrXIZWmVLffvDrFvob1nvwLIsrIeI1s9tuYN3Mk0IacrrpbnlcAPgp2UDf_2WgDO-_WyRB9HScO83wh7qw3r8rH8QNmH3T0WT6w82qtcto45kj8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5.googleusercontent.com/cZWvAIKNN9gTxU8AAORxrmq2DrXIZWmVLffvDrFvob1nvwLIsrIeI1s9tuYN3Mk0IacrrpbnlcAPgp2UDf_2WgDO-_WyRB9HScO83wh7qw3r8rH8QNmH3T0WT6w82qtcto45kj8U"/>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76805" cy="157607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hyperlink r:id="rId15" w:history="1">
        <w:r w:rsidR="004E20F2" w:rsidRPr="004E20F2">
          <w:rPr>
            <w:rStyle w:val="Hyperlink"/>
            <w:rFonts w:ascii="Arial" w:eastAsia="Arial" w:hAnsi="Arial" w:cs="Arial"/>
            <w:sz w:val="22"/>
          </w:rPr>
          <w:t>Here’s how the ActiClean system works</w:t>
        </w:r>
      </w:hyperlink>
      <w:r w:rsidR="004E20F2" w:rsidRPr="004E20F2">
        <w:rPr>
          <w:rFonts w:ascii="Arial" w:eastAsia="Arial" w:hAnsi="Arial" w:cs="Arial"/>
          <w:sz w:val="22"/>
        </w:rPr>
        <w:t>:</w:t>
      </w:r>
    </w:p>
    <w:p w14:paraId="35F692C9" w14:textId="4975CEFD" w:rsidR="004E20F2" w:rsidRPr="004E20F2" w:rsidRDefault="004E20F2" w:rsidP="00115DCF">
      <w:pPr>
        <w:numPr>
          <w:ilvl w:val="0"/>
          <w:numId w:val="8"/>
        </w:numPr>
        <w:tabs>
          <w:tab w:val="clear" w:pos="720"/>
          <w:tab w:val="num" w:pos="630"/>
        </w:tabs>
        <w:ind w:left="360"/>
        <w:rPr>
          <w:rFonts w:ascii="Arial" w:eastAsia="Arial" w:hAnsi="Arial" w:cs="Arial"/>
          <w:sz w:val="22"/>
        </w:rPr>
      </w:pPr>
      <w:r w:rsidRPr="004E20F2">
        <w:rPr>
          <w:rFonts w:ascii="Arial" w:eastAsia="Arial" w:hAnsi="Arial" w:cs="Arial"/>
          <w:sz w:val="22"/>
        </w:rPr>
        <w:t xml:space="preserve">The user presses the button for the preferred cleaning cycle: </w:t>
      </w:r>
      <w:proofErr w:type="gramStart"/>
      <w:r w:rsidRPr="004E20F2">
        <w:rPr>
          <w:rFonts w:ascii="Arial" w:eastAsia="Arial" w:hAnsi="Arial" w:cs="Arial"/>
          <w:sz w:val="22"/>
        </w:rPr>
        <w:t>a</w:t>
      </w:r>
      <w:proofErr w:type="gramEnd"/>
      <w:r w:rsidRPr="004E20F2">
        <w:rPr>
          <w:rFonts w:ascii="Arial" w:eastAsia="Arial" w:hAnsi="Arial" w:cs="Arial"/>
          <w:sz w:val="22"/>
        </w:rPr>
        <w:t xml:space="preserve"> Quick Clean that takes one minute; or a Deep Clean that offers an extended, 10-minute cleaning cycle.</w:t>
      </w:r>
    </w:p>
    <w:p w14:paraId="4F6A0029" w14:textId="7A76DF06" w:rsidR="004E20F2" w:rsidRPr="004E20F2" w:rsidRDefault="00115DCF" w:rsidP="00115DCF">
      <w:pPr>
        <w:numPr>
          <w:ilvl w:val="0"/>
          <w:numId w:val="8"/>
        </w:numPr>
        <w:tabs>
          <w:tab w:val="clear" w:pos="720"/>
          <w:tab w:val="num" w:pos="630"/>
        </w:tabs>
        <w:ind w:left="360"/>
        <w:rPr>
          <w:rFonts w:ascii="Arial" w:eastAsia="Arial" w:hAnsi="Arial" w:cs="Arial"/>
          <w:sz w:val="22"/>
        </w:rPr>
      </w:pPr>
      <w:r w:rsidRPr="00942CCF">
        <w:rPr>
          <w:rFonts w:ascii="Arial" w:eastAsia="Arial" w:hAnsi="Arial" w:cs="Arial"/>
          <w:noProof/>
          <w:sz w:val="22"/>
        </w:rPr>
        <mc:AlternateContent>
          <mc:Choice Requires="wps">
            <w:drawing>
              <wp:anchor distT="45720" distB="45720" distL="114300" distR="114300" simplePos="0" relativeHeight="251663360" behindDoc="0" locked="0" layoutInCell="1" allowOverlap="1" wp14:anchorId="254E8C35" wp14:editId="6B279D8D">
                <wp:simplePos x="0" y="0"/>
                <wp:positionH relativeFrom="margin">
                  <wp:align>right</wp:align>
                </wp:positionH>
                <wp:positionV relativeFrom="paragraph">
                  <wp:posOffset>187960</wp:posOffset>
                </wp:positionV>
                <wp:extent cx="2343150" cy="1404620"/>
                <wp:effectExtent l="0" t="0" r="0" b="63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404620"/>
                        </a:xfrm>
                        <a:prstGeom prst="rect">
                          <a:avLst/>
                        </a:prstGeom>
                        <a:solidFill>
                          <a:srgbClr val="FFFFFF"/>
                        </a:solidFill>
                        <a:ln w="9525">
                          <a:noFill/>
                          <a:miter lim="800000"/>
                          <a:headEnd/>
                          <a:tailEnd/>
                        </a:ln>
                      </wps:spPr>
                      <wps:txbx>
                        <w:txbxContent>
                          <w:p w14:paraId="2DC65EC2" w14:textId="058D4ED3" w:rsidR="00942CCF" w:rsidRPr="00942CCF" w:rsidRDefault="00942CCF" w:rsidP="00942CCF">
                            <w:pPr>
                              <w:spacing w:line="240" w:lineRule="auto"/>
                              <w:ind w:left="-90" w:right="-120"/>
                              <w:rPr>
                                <w:sz w:val="18"/>
                                <w:szCs w:val="18"/>
                              </w:rPr>
                            </w:pPr>
                            <w:r w:rsidRPr="00942CCF">
                              <w:rPr>
                                <w:rFonts w:ascii="Arial" w:hAnsi="Arial" w:cs="Arial"/>
                                <w:sz w:val="18"/>
                                <w:szCs w:val="18"/>
                              </w:rPr>
                              <w:t>At the press of a button, the new ActiClean self-cleaning toilet from American Standard scours the bowl from top to bottom with cleaning fluid, using the power of the brand-exclusive VorMax flush to deliver a sparkling clean toilet.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4E8C35" id="_x0000_s1028" type="#_x0000_t202" style="position:absolute;left:0;text-align:left;margin-left:133.3pt;margin-top:14.8pt;width:184.5pt;height:110.6pt;z-index:25166336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" stroked="f">
                <v:textbox style="mso-fit-shape-to-text:t">
                  <w:txbxContent>
                    <w:p w14:paraId="2DC65EC2" w14:textId="058D4ED3" w:rsidR="00942CCF" w:rsidRPr="00942CCF" w:rsidRDefault="00942CCF" w:rsidP="00942CCF">
                      <w:pPr>
                        <w:spacing w:line="240" w:lineRule="auto"/>
                        <w:ind w:left="-90" w:right="-120"/>
                        <w:rPr>
                          <w:sz w:val="18"/>
                          <w:szCs w:val="18"/>
                        </w:rPr>
                      </w:pPr>
                      <w:r w:rsidRPr="00942CCF">
                        <w:rPr>
                          <w:rFonts w:ascii="Arial" w:hAnsi="Arial" w:cs="Arial"/>
                          <w:sz w:val="18"/>
                          <w:szCs w:val="18"/>
                        </w:rPr>
                        <w:t>At the press of a button, the new ActiClean self-cleaning toilet from American Standard scours the bowl from top to bottom with cleaning fluid, using the power of the brand-exclusive VorMax flush to deliver a sparkling clean toilet.</w:t>
                      </w:r>
                    </w:p>
                  </w:txbxContent>
                </v:textbox>
                <w10:wrap type="square" anchorx="margin"/>
              </v:shape>
            </w:pict>
          </mc:Fallback>
        </mc:AlternateContent>
      </w:r>
      <w:r w:rsidR="004E20F2" w:rsidRPr="004E20F2">
        <w:rPr>
          <w:rFonts w:ascii="Arial" w:eastAsia="Arial" w:hAnsi="Arial" w:cs="Arial"/>
          <w:sz w:val="22"/>
        </w:rPr>
        <w:t>Cleaning solution travels through the designated channel in the tank and is mixed with water.</w:t>
      </w:r>
    </w:p>
    <w:p w14:paraId="30950840" w14:textId="0F70EE69" w:rsidR="004E20F2" w:rsidRPr="004E20F2" w:rsidRDefault="004E20F2" w:rsidP="00115DCF">
      <w:pPr>
        <w:numPr>
          <w:ilvl w:val="0"/>
          <w:numId w:val="8"/>
        </w:numPr>
        <w:tabs>
          <w:tab w:val="clear" w:pos="720"/>
          <w:tab w:val="num" w:pos="630"/>
        </w:tabs>
        <w:ind w:left="360"/>
        <w:rPr>
          <w:rFonts w:ascii="Arial" w:eastAsia="Arial" w:hAnsi="Arial" w:cs="Arial"/>
          <w:sz w:val="22"/>
        </w:rPr>
      </w:pPr>
      <w:r w:rsidRPr="004E20F2">
        <w:rPr>
          <w:rFonts w:ascii="Arial" w:eastAsia="Arial" w:hAnsi="Arial" w:cs="Arial"/>
          <w:sz w:val="22"/>
        </w:rPr>
        <w:t>The cleaner is released into the bowl, combined with the powerful VorMax jetted force, which allows the cleaner to completely scour the bowl from top to bottom.</w:t>
      </w:r>
    </w:p>
    <w:p w14:paraId="606A538B" w14:textId="1B6B5D64" w:rsidR="004E20F2" w:rsidRPr="004E20F2" w:rsidRDefault="004E20F2" w:rsidP="00115DCF">
      <w:pPr>
        <w:numPr>
          <w:ilvl w:val="0"/>
          <w:numId w:val="8"/>
        </w:numPr>
        <w:tabs>
          <w:tab w:val="clear" w:pos="720"/>
          <w:tab w:val="num" w:pos="630"/>
        </w:tabs>
        <w:ind w:left="360"/>
        <w:rPr>
          <w:rFonts w:ascii="Arial" w:eastAsia="Arial" w:hAnsi="Arial" w:cs="Arial"/>
          <w:sz w:val="22"/>
        </w:rPr>
      </w:pPr>
      <w:r w:rsidRPr="004E20F2">
        <w:rPr>
          <w:rFonts w:ascii="Arial" w:eastAsia="Arial" w:hAnsi="Arial" w:cs="Arial"/>
          <w:sz w:val="22"/>
        </w:rPr>
        <w:t>The cleaner soaks in the bowl for the chosen amount of time. Its fresh fragrance and foaming bubbles indicate it’s hard at work.</w:t>
      </w:r>
    </w:p>
    <w:p w14:paraId="6A13E298" w14:textId="77777777" w:rsidR="004E20F2" w:rsidRPr="004E20F2" w:rsidRDefault="004E20F2" w:rsidP="00115DCF">
      <w:pPr>
        <w:numPr>
          <w:ilvl w:val="0"/>
          <w:numId w:val="8"/>
        </w:numPr>
        <w:tabs>
          <w:tab w:val="clear" w:pos="720"/>
          <w:tab w:val="num" w:pos="630"/>
        </w:tabs>
        <w:ind w:left="360"/>
        <w:rPr>
          <w:rFonts w:ascii="Arial" w:eastAsia="Arial" w:hAnsi="Arial" w:cs="Arial"/>
          <w:sz w:val="22"/>
        </w:rPr>
      </w:pPr>
      <w:r w:rsidRPr="004E20F2">
        <w:rPr>
          <w:rFonts w:ascii="Arial" w:eastAsia="Arial" w:hAnsi="Arial" w:cs="Arial"/>
          <w:sz w:val="22"/>
        </w:rPr>
        <w:t>When the soaking time has ended, the system will automatically siphon the cleaning agent and rinse the bowl with clear water.</w:t>
      </w:r>
    </w:p>
    <w:p w14:paraId="62163FC9" w14:textId="77777777" w:rsidR="0083336C" w:rsidRDefault="0083336C" w:rsidP="00942CCF">
      <w:pPr>
        <w:ind w:left="0"/>
        <w:jc w:val="center"/>
        <w:rPr>
          <w:rFonts w:ascii="Arial" w:eastAsia="Arial" w:hAnsi="Arial" w:cs="Arial"/>
          <w:sz w:val="22"/>
        </w:rPr>
      </w:pPr>
    </w:p>
    <w:p w14:paraId="78A8AA23" w14:textId="44894B30" w:rsidR="00942CCF" w:rsidRPr="00942CCF" w:rsidRDefault="00942CCF" w:rsidP="00942CCF">
      <w:pPr>
        <w:ind w:left="0"/>
        <w:jc w:val="center"/>
        <w:rPr>
          <w:rFonts w:ascii="Arial" w:eastAsia="Arial" w:hAnsi="Arial" w:cs="Arial"/>
          <w:sz w:val="22"/>
        </w:rPr>
      </w:pPr>
      <w:r w:rsidRPr="00942CCF">
        <w:rPr>
          <w:rFonts w:ascii="Arial" w:eastAsia="Arial" w:hAnsi="Arial" w:cs="Arial"/>
          <w:sz w:val="22"/>
        </w:rPr>
        <w:t xml:space="preserve">- more </w:t>
      </w:r>
      <w:r>
        <w:rPr>
          <w:rFonts w:ascii="Arial" w:eastAsia="Arial" w:hAnsi="Arial" w:cs="Arial"/>
          <w:sz w:val="22"/>
        </w:rPr>
        <w:t>-</w:t>
      </w:r>
    </w:p>
    <w:p w14:paraId="088F3C33" w14:textId="77777777" w:rsidR="00942CCF" w:rsidRDefault="00942CCF" w:rsidP="004E20F2">
      <w:pPr>
        <w:ind w:left="0"/>
        <w:rPr>
          <w:rFonts w:ascii="Arial" w:eastAsia="Arial" w:hAnsi="Arial" w:cs="Arial"/>
          <w:b/>
          <w:bCs/>
          <w:sz w:val="22"/>
        </w:rPr>
      </w:pPr>
    </w:p>
    <w:p w14:paraId="5BC0C20B" w14:textId="77777777" w:rsidR="004E20F2" w:rsidRPr="004E20F2" w:rsidRDefault="004E20F2" w:rsidP="004E20F2">
      <w:pPr>
        <w:ind w:left="0"/>
        <w:rPr>
          <w:rFonts w:ascii="Arial" w:eastAsia="Arial" w:hAnsi="Arial" w:cs="Arial"/>
          <w:sz w:val="22"/>
        </w:rPr>
      </w:pPr>
      <w:r w:rsidRPr="004E20F2">
        <w:rPr>
          <w:rFonts w:ascii="Arial" w:eastAsia="Arial" w:hAnsi="Arial" w:cs="Arial"/>
          <w:sz w:val="22"/>
        </w:rPr>
        <w:t>To help the ActiClean stay even cleaner, the bowl features a sleek, CleanCurve Rim that omits the rim cavity and holes inside the bowl where dirt and buildup can get trapped and hide. The toilet tank and bowl feature EverClean, the brand-exclusive permanent finish that inhibits the growth of stain and odor-causing bacteria, mold and mildew on the surface. The smooth, mirror-like EverClean finish repels dirt, helping the toilet stay cleaner, longer.</w:t>
      </w:r>
    </w:p>
    <w:p w14:paraId="0CE10A2C" w14:textId="3443AC70" w:rsidR="004E20F2" w:rsidRPr="004E20F2" w:rsidRDefault="002B25D4" w:rsidP="004E20F2">
      <w:pPr>
        <w:ind w:left="0"/>
        <w:rPr>
          <w:rFonts w:ascii="Arial" w:eastAsia="Arial" w:hAnsi="Arial" w:cs="Arial"/>
          <w:sz w:val="22"/>
        </w:rPr>
      </w:pPr>
      <w:r w:rsidRPr="008A7BDE">
        <w:rPr>
          <w:rFonts w:ascii="Arial" w:hAnsi="Arial" w:cs="Arial"/>
          <w:noProof/>
          <w:sz w:val="22"/>
        </w:rPr>
        <w:drawing>
          <wp:anchor distT="0" distB="0" distL="114300" distR="114300" simplePos="0" relativeHeight="251664384" behindDoc="0" locked="0" layoutInCell="1" allowOverlap="1" wp14:anchorId="0309974D" wp14:editId="6180A912">
            <wp:simplePos x="0" y="0"/>
            <wp:positionH relativeFrom="margin">
              <wp:align>right</wp:align>
            </wp:positionH>
            <wp:positionV relativeFrom="paragraph">
              <wp:posOffset>26670</wp:posOffset>
            </wp:positionV>
            <wp:extent cx="2463165" cy="1647825"/>
            <wp:effectExtent l="19050" t="19050" r="13335" b="28575"/>
            <wp:wrapSquare wrapText="bothSides"/>
            <wp:docPr id="22" name="Picture 22" descr="https://lh6.googleusercontent.com/t4WCR-L6fExxBVIMFrxKAk3xw6WlOeerpbAA_XoeoPM0C9hqCC0bhMGa3y3U51SbwHeTIwHPMVC4xBPz1RlqNabaUva8L3VfFsMS_l962lXrn_g1K32O9towi4jZ9gQcYj521ZG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6.googleusercontent.com/t4WCR-L6fExxBVIMFrxKAk3xw6WlOeerpbAA_XoeoPM0C9hqCC0bhMGa3y3U51SbwHeTIwHPMVC4xBPz1RlqNabaUva8L3VfFsMS_l962lXrn_g1K32O9towi4jZ9gQcYj521ZGv"/>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63165" cy="1647825"/>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p>
    <w:p w14:paraId="1752F349" w14:textId="67EE190B" w:rsidR="00115DCF" w:rsidRDefault="004E20F2" w:rsidP="004E20F2">
      <w:pPr>
        <w:ind w:left="0"/>
        <w:rPr>
          <w:rFonts w:ascii="Arial" w:eastAsia="Arial" w:hAnsi="Arial" w:cs="Arial"/>
          <w:b/>
          <w:bCs/>
          <w:sz w:val="22"/>
        </w:rPr>
      </w:pPr>
      <w:r w:rsidRPr="004E20F2">
        <w:rPr>
          <w:rFonts w:ascii="Arial" w:eastAsia="Arial" w:hAnsi="Arial" w:cs="Arial"/>
          <w:b/>
          <w:bCs/>
          <w:sz w:val="22"/>
        </w:rPr>
        <w:t>Simple Maintenance and Operation</w:t>
      </w:r>
    </w:p>
    <w:p w14:paraId="5B004FC2" w14:textId="748A1095" w:rsidR="00942CCF" w:rsidRDefault="002B25D4" w:rsidP="004E20F2">
      <w:pPr>
        <w:ind w:left="0"/>
        <w:rPr>
          <w:rFonts w:ascii="Arial" w:eastAsia="Arial" w:hAnsi="Arial" w:cs="Arial"/>
          <w:sz w:val="22"/>
        </w:rPr>
      </w:pPr>
      <w:r w:rsidRPr="00942CCF">
        <w:rPr>
          <w:rFonts w:ascii="Arial" w:eastAsia="Arial" w:hAnsi="Arial" w:cs="Arial"/>
          <w:noProof/>
          <w:sz w:val="22"/>
        </w:rPr>
        <mc:AlternateContent>
          <mc:Choice Requires="wps">
            <w:drawing>
              <wp:anchor distT="45720" distB="45720" distL="114300" distR="114300" simplePos="0" relativeHeight="251666432" behindDoc="0" locked="0" layoutInCell="1" allowOverlap="1" wp14:anchorId="4EB29EAD" wp14:editId="359D22A7">
                <wp:simplePos x="0" y="0"/>
                <wp:positionH relativeFrom="margin">
                  <wp:posOffset>3013710</wp:posOffset>
                </wp:positionH>
                <wp:positionV relativeFrom="paragraph">
                  <wp:posOffset>1246505</wp:posOffset>
                </wp:positionV>
                <wp:extent cx="2468880" cy="1404620"/>
                <wp:effectExtent l="0" t="0" r="7620" b="25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1404620"/>
                        </a:xfrm>
                        <a:prstGeom prst="rect">
                          <a:avLst/>
                        </a:prstGeom>
                        <a:solidFill>
                          <a:srgbClr val="FFFFFF"/>
                        </a:solidFill>
                        <a:ln w="9525">
                          <a:noFill/>
                          <a:miter lim="800000"/>
                          <a:headEnd/>
                          <a:tailEnd/>
                        </a:ln>
                      </wps:spPr>
                      <wps:txbx>
                        <w:txbxContent>
                          <w:p w14:paraId="05C114EF" w14:textId="034083E3" w:rsidR="00942CCF" w:rsidRPr="00942CCF" w:rsidRDefault="00942CCF" w:rsidP="00942CCF">
                            <w:pPr>
                              <w:spacing w:line="240" w:lineRule="auto"/>
                              <w:ind w:left="-90"/>
                              <w:rPr>
                                <w:sz w:val="18"/>
                                <w:szCs w:val="18"/>
                              </w:rPr>
                            </w:pPr>
                            <w:r w:rsidRPr="00942CCF">
                              <w:rPr>
                                <w:rFonts w:ascii="Arial" w:hAnsi="Arial" w:cs="Arial"/>
                                <w:sz w:val="18"/>
                                <w:szCs w:val="18"/>
                              </w:rPr>
                              <w:t>The cleaning cartridge for the new ActiClean self-cleaning toilet from American Standard is discreetly hidden in the tank lid for convenience and easy access.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B29EAD" id="_x0000_s1029" type="#_x0000_t202" style="position:absolute;margin-left:237.3pt;margin-top:98.15pt;width:194.4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" stroked="f">
                <v:textbox style="mso-fit-shape-to-text:t">
                  <w:txbxContent>
                    <w:p w14:paraId="05C114EF" w14:textId="034083E3" w:rsidR="00942CCF" w:rsidRPr="00942CCF" w:rsidRDefault="00942CCF" w:rsidP="00942CCF">
                      <w:pPr>
                        <w:spacing w:line="240" w:lineRule="auto"/>
                        <w:ind w:left="-90"/>
                        <w:rPr>
                          <w:sz w:val="18"/>
                          <w:szCs w:val="18"/>
                        </w:rPr>
                      </w:pPr>
                      <w:r w:rsidRPr="00942CCF">
                        <w:rPr>
                          <w:rFonts w:ascii="Arial" w:hAnsi="Arial" w:cs="Arial"/>
                          <w:sz w:val="18"/>
                          <w:szCs w:val="18"/>
                        </w:rPr>
                        <w:t>The cleaning cartridge for the new ActiClean self-cleaning toilet from American Standard is discreetly hidden in the tank lid for convenience and easy access.</w:t>
                      </w:r>
                    </w:p>
                  </w:txbxContent>
                </v:textbox>
                <w10:wrap type="square" anchorx="margin"/>
              </v:shape>
            </w:pict>
          </mc:Fallback>
        </mc:AlternateContent>
      </w:r>
      <w:r w:rsidR="004E20F2" w:rsidRPr="004E20F2">
        <w:rPr>
          <w:rFonts w:ascii="Arial" w:eastAsia="Arial" w:hAnsi="Arial" w:cs="Arial"/>
          <w:sz w:val="22"/>
        </w:rPr>
        <w:t>The cleaning solution cartridge will last up to nine weeks, based on two weekly cleanings: one Quick Clean and one Deep Clean. The replaceable cleaning cartridge is easy to access, located in a compartment discreetly positioned in the toilet tank top.</w:t>
      </w:r>
    </w:p>
    <w:p w14:paraId="5DEAEFF1" w14:textId="671039E6" w:rsidR="00942CCF" w:rsidRDefault="00942CCF" w:rsidP="004E20F2">
      <w:pPr>
        <w:ind w:left="0"/>
        <w:rPr>
          <w:rFonts w:ascii="Arial" w:eastAsia="Arial" w:hAnsi="Arial" w:cs="Arial"/>
          <w:sz w:val="22"/>
        </w:rPr>
      </w:pPr>
    </w:p>
    <w:p w14:paraId="5B817F9E" w14:textId="77777777" w:rsidR="008B479F" w:rsidRDefault="004E20F2" w:rsidP="004E20F2">
      <w:pPr>
        <w:ind w:left="0"/>
        <w:rPr>
          <w:rFonts w:ascii="Arial" w:eastAsia="Arial" w:hAnsi="Arial" w:cs="Arial"/>
          <w:sz w:val="22"/>
        </w:rPr>
      </w:pPr>
      <w:r w:rsidRPr="004E20F2">
        <w:rPr>
          <w:rFonts w:ascii="Arial" w:eastAsia="Arial" w:hAnsi="Arial" w:cs="Arial"/>
          <w:sz w:val="22"/>
        </w:rPr>
        <w:t>The cleaning system is powered by ordinary alkaline batteries. They are installed in an easy-to-reach place in the toilet tank lid and can be popped out by hand – no tools are required to access them. Four AA batteries will last for approximately one year with normal use. The initial cleaning solution cartridge and four AA alkaline batteries are included with the purchase of the ActiClean toilet.</w:t>
      </w:r>
      <w:r w:rsidR="00115DCF">
        <w:rPr>
          <w:rFonts w:ascii="Arial" w:eastAsia="Arial" w:hAnsi="Arial" w:cs="Arial"/>
          <w:sz w:val="22"/>
        </w:rPr>
        <w:t xml:space="preserve"> </w:t>
      </w:r>
    </w:p>
    <w:p w14:paraId="1DCAAE81" w14:textId="77777777" w:rsidR="008B479F" w:rsidRDefault="008B479F" w:rsidP="004E20F2">
      <w:pPr>
        <w:ind w:left="0"/>
        <w:rPr>
          <w:rFonts w:ascii="Arial" w:eastAsia="Arial" w:hAnsi="Arial" w:cs="Arial"/>
          <w:sz w:val="22"/>
        </w:rPr>
      </w:pPr>
    </w:p>
    <w:p w14:paraId="4DA561BA" w14:textId="29C24B2C" w:rsidR="004E20F2" w:rsidRPr="004E20F2" w:rsidRDefault="004E20F2" w:rsidP="004E20F2">
      <w:pPr>
        <w:ind w:left="0"/>
        <w:rPr>
          <w:rFonts w:ascii="Arial" w:eastAsia="Arial" w:hAnsi="Arial" w:cs="Arial"/>
          <w:sz w:val="22"/>
        </w:rPr>
      </w:pPr>
      <w:r w:rsidRPr="004E20F2">
        <w:rPr>
          <w:rFonts w:ascii="Arial" w:eastAsia="Arial" w:hAnsi="Arial" w:cs="Arial"/>
          <w:sz w:val="22"/>
        </w:rPr>
        <w:t>The cleaning system runs independently from the normal toilet flushing operation, meaning the toilet will always flush, even if the cleaning cartridge or batteries have run out.</w:t>
      </w:r>
    </w:p>
    <w:p w14:paraId="5CA2EFD1" w14:textId="77777777" w:rsidR="004E20F2" w:rsidRPr="004E20F2" w:rsidRDefault="004E20F2" w:rsidP="004E20F2">
      <w:pPr>
        <w:ind w:left="0"/>
        <w:rPr>
          <w:rFonts w:ascii="Arial" w:eastAsia="Arial" w:hAnsi="Arial" w:cs="Arial"/>
          <w:sz w:val="22"/>
        </w:rPr>
      </w:pPr>
    </w:p>
    <w:p w14:paraId="71D70E33" w14:textId="77777777" w:rsidR="004E20F2" w:rsidRPr="004E20F2" w:rsidRDefault="004E20F2" w:rsidP="004E20F2">
      <w:pPr>
        <w:ind w:left="0"/>
        <w:rPr>
          <w:rFonts w:ascii="Arial" w:eastAsia="Arial" w:hAnsi="Arial" w:cs="Arial"/>
          <w:sz w:val="22"/>
        </w:rPr>
      </w:pPr>
      <w:r w:rsidRPr="004E20F2">
        <w:rPr>
          <w:rFonts w:ascii="Arial" w:eastAsia="Arial" w:hAnsi="Arial" w:cs="Arial"/>
          <w:b/>
          <w:bCs/>
          <w:sz w:val="22"/>
        </w:rPr>
        <w:t>The Cleanest Flush Ever Engineered</w:t>
      </w:r>
    </w:p>
    <w:p w14:paraId="62489C3B" w14:textId="7486B63D" w:rsidR="004E20F2" w:rsidRDefault="004E20F2" w:rsidP="004E20F2">
      <w:pPr>
        <w:ind w:left="0"/>
        <w:rPr>
          <w:rFonts w:ascii="Arial" w:eastAsia="Arial" w:hAnsi="Arial" w:cs="Arial"/>
          <w:sz w:val="22"/>
        </w:rPr>
      </w:pPr>
      <w:r w:rsidRPr="004E20F2">
        <w:rPr>
          <w:rFonts w:ascii="Arial" w:eastAsia="Arial" w:hAnsi="Arial" w:cs="Arial"/>
          <w:sz w:val="22"/>
        </w:rPr>
        <w:t xml:space="preserve">The </w:t>
      </w:r>
      <w:hyperlink r:id="rId17" w:anchor="when-clean-matters" w:history="1">
        <w:r w:rsidRPr="004E20F2">
          <w:rPr>
            <w:rStyle w:val="Hyperlink"/>
            <w:rFonts w:ascii="Arial" w:eastAsia="Arial" w:hAnsi="Arial" w:cs="Arial"/>
            <w:sz w:val="22"/>
          </w:rPr>
          <w:t>VorMax flushing technology</w:t>
        </w:r>
      </w:hyperlink>
      <w:r w:rsidRPr="004E20F2">
        <w:rPr>
          <w:rFonts w:ascii="Arial" w:eastAsia="Arial" w:hAnsi="Arial" w:cs="Arial"/>
          <w:sz w:val="22"/>
        </w:rPr>
        <w:t>, introduced in 2014, reinvented the toilet-cleaning experience by helping to eliminate skid marks, splatter and clingy dirt, which are common problems with toilet usage. In fact, the VorMax flushing system has been independently verified to clean the bowl two times better than conventional toilets*. The high-efficiency VorMax flush in the ActiClean toilet uses a single powerful jet of only 1.28 gallons of water to scrub the entire bowl with each flush. That translates into less elbow grease and lower cleaning supply costs.</w:t>
      </w:r>
    </w:p>
    <w:p w14:paraId="169E7E3E" w14:textId="56A444C4" w:rsidR="004E20F2" w:rsidRPr="004E20F2" w:rsidRDefault="002B25D4" w:rsidP="002B25D4">
      <w:pPr>
        <w:ind w:left="0"/>
        <w:jc w:val="center"/>
        <w:rPr>
          <w:rFonts w:ascii="Arial" w:eastAsia="Arial" w:hAnsi="Arial" w:cs="Arial"/>
          <w:sz w:val="22"/>
        </w:rPr>
      </w:pPr>
      <w:r>
        <w:rPr>
          <w:rFonts w:ascii="Arial" w:eastAsia="Arial" w:hAnsi="Arial" w:cs="Arial"/>
          <w:sz w:val="22"/>
        </w:rPr>
        <w:t>- more -</w:t>
      </w:r>
    </w:p>
    <w:p w14:paraId="126A2DCB" w14:textId="77777777" w:rsidR="00E20052" w:rsidRDefault="00E20052" w:rsidP="004E20F2">
      <w:pPr>
        <w:ind w:left="0"/>
        <w:rPr>
          <w:rFonts w:ascii="Arial" w:eastAsia="Arial" w:hAnsi="Arial" w:cs="Arial"/>
          <w:sz w:val="22"/>
        </w:rPr>
      </w:pPr>
    </w:p>
    <w:p w14:paraId="595DDF32" w14:textId="20164BE4" w:rsidR="004E20F2" w:rsidRPr="004E20F2" w:rsidRDefault="004E20F2" w:rsidP="004E20F2">
      <w:pPr>
        <w:ind w:left="0"/>
        <w:rPr>
          <w:rFonts w:ascii="Arial" w:eastAsia="Arial" w:hAnsi="Arial" w:cs="Arial"/>
          <w:sz w:val="22"/>
        </w:rPr>
      </w:pPr>
      <w:r w:rsidRPr="004E20F2">
        <w:rPr>
          <w:rFonts w:ascii="Arial" w:eastAsia="Arial" w:hAnsi="Arial" w:cs="Arial"/>
          <w:sz w:val="22"/>
        </w:rPr>
        <w:t>The ActiClean toilet is capable of successfully removing 1,000 grams (2.2 pounds) of waste with this water-saving 1.28 gallons per flush (gpf). This achieves the highest score on the Maximum Performance (MaP) test, an independent report of toilet performance. The ActiClean self-cleaning toilet has earned WaterSense-certification from the U.S. Environmental Protection Agency (EPA) for providing high performance while using 20 percent less water than traditional 1.6 gpf toilets.</w:t>
      </w:r>
      <w:r w:rsidRPr="004E20F2">
        <w:rPr>
          <w:rFonts w:ascii="Arial" w:eastAsia="Arial" w:hAnsi="Arial" w:cs="Arial"/>
          <w:sz w:val="22"/>
        </w:rPr>
        <w:br/>
      </w:r>
    </w:p>
    <w:p w14:paraId="014876BB" w14:textId="77777777" w:rsidR="004E20F2" w:rsidRPr="004E20F2" w:rsidRDefault="004E20F2" w:rsidP="004E20F2">
      <w:pPr>
        <w:ind w:left="0"/>
        <w:rPr>
          <w:rFonts w:ascii="Arial" w:eastAsia="Arial" w:hAnsi="Arial" w:cs="Arial"/>
          <w:sz w:val="22"/>
        </w:rPr>
      </w:pPr>
      <w:r w:rsidRPr="004E20F2">
        <w:rPr>
          <w:rFonts w:ascii="Arial" w:eastAsia="Arial" w:hAnsi="Arial" w:cs="Arial"/>
          <w:b/>
          <w:bCs/>
          <w:sz w:val="22"/>
        </w:rPr>
        <w:t>High Style, High Comfort</w:t>
      </w:r>
    </w:p>
    <w:p w14:paraId="491685B6" w14:textId="69CF4A56" w:rsidR="00E20052" w:rsidRDefault="00E20052" w:rsidP="004E20F2">
      <w:pPr>
        <w:ind w:left="0"/>
        <w:rPr>
          <w:rFonts w:ascii="Arial" w:eastAsia="Arial" w:hAnsi="Arial" w:cs="Arial"/>
          <w:sz w:val="22"/>
        </w:rPr>
      </w:pPr>
      <w:r w:rsidRPr="002B25D4">
        <w:rPr>
          <w:rFonts w:ascii="Arial" w:eastAsia="Arial" w:hAnsi="Arial" w:cs="Arial"/>
          <w:noProof/>
          <w:sz w:val="22"/>
        </w:rPr>
        <mc:AlternateContent>
          <mc:Choice Requires="wps">
            <w:drawing>
              <wp:anchor distT="45720" distB="45720" distL="114300" distR="114300" simplePos="0" relativeHeight="251660288" behindDoc="0" locked="0" layoutInCell="1" allowOverlap="1" wp14:anchorId="65DD1E3C" wp14:editId="771AA99D">
                <wp:simplePos x="0" y="0"/>
                <wp:positionH relativeFrom="margin">
                  <wp:posOffset>285750</wp:posOffset>
                </wp:positionH>
                <wp:positionV relativeFrom="paragraph">
                  <wp:posOffset>4331468</wp:posOffset>
                </wp:positionV>
                <wp:extent cx="4914900" cy="1404620"/>
                <wp:effectExtent l="0" t="0" r="0" b="254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1404620"/>
                        </a:xfrm>
                        <a:prstGeom prst="rect">
                          <a:avLst/>
                        </a:prstGeom>
                        <a:solidFill>
                          <a:srgbClr val="FFFFFF"/>
                        </a:solidFill>
                        <a:ln w="9525">
                          <a:noFill/>
                          <a:miter lim="800000"/>
                          <a:headEnd/>
                          <a:tailEnd/>
                        </a:ln>
                      </wps:spPr>
                      <wps:txbx>
                        <w:txbxContent>
                          <w:p w14:paraId="4AF271DB" w14:textId="59518D2D" w:rsidR="002B25D4" w:rsidRPr="002B25D4" w:rsidRDefault="002B25D4" w:rsidP="002B25D4">
                            <w:pPr>
                              <w:spacing w:line="240" w:lineRule="auto"/>
                              <w:ind w:left="-90" w:right="-120"/>
                              <w:rPr>
                                <w:sz w:val="18"/>
                                <w:szCs w:val="18"/>
                              </w:rPr>
                            </w:pPr>
                            <w:r w:rsidRPr="002B25D4">
                              <w:rPr>
                                <w:rFonts w:ascii="Arial" w:hAnsi="Arial" w:cs="Arial"/>
                                <w:sz w:val="18"/>
                                <w:szCs w:val="18"/>
                              </w:rPr>
                              <w:t>The stylish, new ActiClean self-cleaning toilet from American Standard makes it simple to keep your toilet sparkling without gloves or a brush, all at a surprisingly affordable price tag. The ActiClean toilet coordinates wit</w:t>
                            </w:r>
                            <w:r w:rsidR="0083336C">
                              <w:rPr>
                                <w:rFonts w:ascii="Arial" w:hAnsi="Arial" w:cs="Arial"/>
                                <w:sz w:val="18"/>
                                <w:szCs w:val="18"/>
                              </w:rPr>
                              <w:t>h the American Standard Coastal-</w:t>
                            </w:r>
                            <w:proofErr w:type="spellStart"/>
                            <w:r w:rsidRPr="002B25D4">
                              <w:rPr>
                                <w:rFonts w:ascii="Arial" w:hAnsi="Arial" w:cs="Arial"/>
                                <w:sz w:val="18"/>
                                <w:szCs w:val="18"/>
                              </w:rPr>
                              <w:t>Serin</w:t>
                            </w:r>
                            <w:proofErr w:type="spellEnd"/>
                            <w:r w:rsidRPr="002B25D4">
                              <w:rPr>
                                <w:rFonts w:ascii="Arial" w:hAnsi="Arial" w:cs="Arial"/>
                                <w:sz w:val="18"/>
                                <w:szCs w:val="18"/>
                              </w:rPr>
                              <w:t xml:space="preserve"> freestanding bathtub, Studio bathroom sinks, Fluent bath faucets and Contemporary round floor-mount tub filler.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DD1E3C" id="_x0000_s1030" type="#_x0000_t202" style="position:absolute;margin-left:22.5pt;margin-top:341.05pt;width:387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" stroked="f">
                <v:textbox style="mso-fit-shape-to-text:t">
                  <w:txbxContent>
                    <w:p w14:paraId="4AF271DB" w14:textId="59518D2D" w:rsidR="002B25D4" w:rsidRPr="002B25D4" w:rsidRDefault="002B25D4" w:rsidP="002B25D4">
                      <w:pPr>
                        <w:spacing w:line="240" w:lineRule="auto"/>
                        <w:ind w:left="-90" w:right="-120"/>
                        <w:rPr>
                          <w:sz w:val="18"/>
                          <w:szCs w:val="18"/>
                        </w:rPr>
                      </w:pPr>
                      <w:r w:rsidRPr="002B25D4">
                        <w:rPr>
                          <w:rFonts w:ascii="Arial" w:hAnsi="Arial" w:cs="Arial"/>
                          <w:sz w:val="18"/>
                          <w:szCs w:val="18"/>
                        </w:rPr>
                        <w:t>The stylish, new ActiClean self-cleaning toilet from American Standard makes it simple to keep your toilet sparkling without gloves or a brush, all at a surprisingly affordable price tag. The ActiClean toilet coordinates wit</w:t>
                      </w:r>
                      <w:r w:rsidR="0083336C">
                        <w:rPr>
                          <w:rFonts w:ascii="Arial" w:hAnsi="Arial" w:cs="Arial"/>
                          <w:sz w:val="18"/>
                          <w:szCs w:val="18"/>
                        </w:rPr>
                        <w:t>h the American Standard Coastal-</w:t>
                      </w:r>
                      <w:proofErr w:type="spellStart"/>
                      <w:r w:rsidRPr="002B25D4">
                        <w:rPr>
                          <w:rFonts w:ascii="Arial" w:hAnsi="Arial" w:cs="Arial"/>
                          <w:sz w:val="18"/>
                          <w:szCs w:val="18"/>
                        </w:rPr>
                        <w:t>Serin</w:t>
                      </w:r>
                      <w:proofErr w:type="spellEnd"/>
                      <w:r w:rsidRPr="002B25D4">
                        <w:rPr>
                          <w:rFonts w:ascii="Arial" w:hAnsi="Arial" w:cs="Arial"/>
                          <w:sz w:val="18"/>
                          <w:szCs w:val="18"/>
                        </w:rPr>
                        <w:t xml:space="preserve"> freestanding bathtub, Studio bathroom sinks, Fluent bath faucets and Contemporary round floor-mount tub filler.</w:t>
                      </w:r>
                    </w:p>
                  </w:txbxContent>
                </v:textbox>
                <w10:wrap type="square" anchorx="margin"/>
              </v:shape>
            </w:pict>
          </mc:Fallback>
        </mc:AlternateContent>
      </w:r>
      <w:r w:rsidRPr="008A7BDE">
        <w:rPr>
          <w:rFonts w:ascii="Arial" w:hAnsi="Arial" w:cs="Arial"/>
          <w:noProof/>
          <w:sz w:val="22"/>
        </w:rPr>
        <w:drawing>
          <wp:anchor distT="0" distB="0" distL="114300" distR="114300" simplePos="0" relativeHeight="251658240" behindDoc="0" locked="0" layoutInCell="1" allowOverlap="1" wp14:anchorId="5C30319F" wp14:editId="00764EB8">
            <wp:simplePos x="0" y="0"/>
            <wp:positionH relativeFrom="margin">
              <wp:align>center</wp:align>
            </wp:positionH>
            <wp:positionV relativeFrom="paragraph">
              <wp:posOffset>1274903</wp:posOffset>
            </wp:positionV>
            <wp:extent cx="4892675" cy="3009900"/>
            <wp:effectExtent l="19050" t="19050" r="22225" b="19050"/>
            <wp:wrapSquare wrapText="bothSides"/>
            <wp:docPr id="19" name="Picture 19" descr="https://lh4.googleusercontent.com/LnhHKjsdA2xfweXcRfukAk9TwOW-svmD37BhoEYgQQAgQ0anhwVsKTrQ-VJhshZEma3WfRIgsQyAUAFu1rE3yb-TnymKcHE0guZP_SidbO1_A69vmbv8RQ0UtMet7hcxKbmOru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4.googleusercontent.com/LnhHKjsdA2xfweXcRfukAk9TwOW-svmD37BhoEYgQQAgQ0anhwVsKTrQ-VJhshZEma3WfRIgsQyAUAFu1rE3yb-TnymKcHE0guZP_SidbO1_A69vmbv8RQ0UtMet7hcxKbmOru9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92675" cy="300990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4E20F2" w:rsidRPr="004E20F2">
        <w:rPr>
          <w:rFonts w:ascii="Arial" w:eastAsia="Arial" w:hAnsi="Arial" w:cs="Arial"/>
          <w:sz w:val="22"/>
        </w:rPr>
        <w:t>Showcasing stylish design with classic detailing, the presentation of the two-piece ActiClean toilet is streamlined, with cleaning system components tucked away inside the tank top for a neat, attractive appearance. The toilet’s flat top provides convenient room for favorite bath decor items. For personalized comfort, the ActiClean bowl is available in an elongated, Right Height (16-½ inches) configuration that is ADA-compliant.</w:t>
      </w:r>
      <w:r>
        <w:rPr>
          <w:rFonts w:ascii="Arial" w:eastAsia="Arial" w:hAnsi="Arial" w:cs="Arial"/>
          <w:sz w:val="22"/>
        </w:rPr>
        <w:br/>
      </w:r>
      <w:r w:rsidR="004E20F2" w:rsidRPr="004E20F2">
        <w:rPr>
          <w:rFonts w:ascii="Arial" w:eastAsia="Arial" w:hAnsi="Arial" w:cs="Arial"/>
          <w:sz w:val="22"/>
        </w:rPr>
        <w:t xml:space="preserve">To further accentuate the fixture’s sleek good looks, the slow-close ActiClean seat showcases a contemporary design with no overhang on the front and sides of the bowl, creating a seamless look when closed. The slow-close feature prevents the noise, and pinched fingers, of sudden toilet-seat slamming. Anti-slip bumpers lock the seat in place, so that it does not shift when in use. </w:t>
      </w:r>
    </w:p>
    <w:p w14:paraId="5A94B4BB" w14:textId="1974F2DF" w:rsidR="00E20052" w:rsidRDefault="0083336C" w:rsidP="00E20052">
      <w:pPr>
        <w:ind w:left="0"/>
        <w:jc w:val="center"/>
        <w:rPr>
          <w:rFonts w:ascii="Arial" w:eastAsia="Arial" w:hAnsi="Arial" w:cs="Arial"/>
          <w:sz w:val="22"/>
        </w:rPr>
      </w:pPr>
      <w:r>
        <w:rPr>
          <w:rFonts w:ascii="Arial" w:eastAsia="Arial" w:hAnsi="Arial" w:cs="Arial"/>
          <w:sz w:val="22"/>
        </w:rPr>
        <w:t>- more -</w:t>
      </w:r>
      <w:bookmarkStart w:id="1" w:name="_GoBack"/>
      <w:bookmarkEnd w:id="1"/>
    </w:p>
    <w:p w14:paraId="6A34B286" w14:textId="012A26FB" w:rsidR="00E20052" w:rsidRDefault="00E20052" w:rsidP="00E20052">
      <w:pPr>
        <w:ind w:left="0"/>
        <w:rPr>
          <w:rFonts w:ascii="Arial" w:eastAsia="Arial" w:hAnsi="Arial" w:cs="Arial"/>
          <w:sz w:val="22"/>
        </w:rPr>
      </w:pPr>
    </w:p>
    <w:p w14:paraId="35CEC11C" w14:textId="4926275A" w:rsidR="004E20F2" w:rsidRPr="004E20F2" w:rsidRDefault="00E20052" w:rsidP="004E20F2">
      <w:pPr>
        <w:ind w:left="0"/>
        <w:rPr>
          <w:rFonts w:ascii="Arial" w:eastAsia="Arial" w:hAnsi="Arial" w:cs="Arial"/>
          <w:sz w:val="22"/>
        </w:rPr>
      </w:pPr>
      <w:r>
        <w:rPr>
          <w:noProof/>
        </w:rPr>
        <w:drawing>
          <wp:anchor distT="0" distB="0" distL="114300" distR="114300" simplePos="0" relativeHeight="251676672" behindDoc="0" locked="0" layoutInCell="1" allowOverlap="1" wp14:anchorId="7D383413" wp14:editId="170B0C9D">
            <wp:simplePos x="0" y="0"/>
            <wp:positionH relativeFrom="margin">
              <wp:posOffset>25400</wp:posOffset>
            </wp:positionH>
            <wp:positionV relativeFrom="paragraph">
              <wp:posOffset>81915</wp:posOffset>
            </wp:positionV>
            <wp:extent cx="1866900" cy="2743835"/>
            <wp:effectExtent l="19050" t="19050" r="19050" b="18415"/>
            <wp:wrapSquare wrapText="bothSides"/>
            <wp:docPr id="6" name="Picture 6" descr="C:\Users\Daniel\AppData\Local\Microsoft\Windows\INetCacheContent.Word\ActiClean_SuiteShot-OA-Model-RemovingToiletSeat_high_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AppData\Local\Microsoft\Windows\INetCacheContent.Word\ActiClean_SuiteShot-OA-Model-RemovingToiletSeat_high_re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66900" cy="2743835"/>
                    </a:xfrm>
                    <a:prstGeom prst="rect">
                      <a:avLst/>
                    </a:prstGeom>
                    <a:noFill/>
                    <a:ln w="3175">
                      <a:solidFill>
                        <a:srgbClr val="000000"/>
                      </a:solidFill>
                    </a:ln>
                  </pic:spPr>
                </pic:pic>
              </a:graphicData>
            </a:graphic>
            <wp14:sizeRelH relativeFrom="margin">
              <wp14:pctWidth>0</wp14:pctWidth>
            </wp14:sizeRelH>
            <wp14:sizeRelV relativeFrom="margin">
              <wp14:pctHeight>0</wp14:pctHeight>
            </wp14:sizeRelV>
          </wp:anchor>
        </w:drawing>
      </w:r>
      <w:r w:rsidR="004E20F2" w:rsidRPr="004E20F2">
        <w:rPr>
          <w:rFonts w:ascii="Arial" w:eastAsia="Arial" w:hAnsi="Arial" w:cs="Arial"/>
          <w:sz w:val="22"/>
        </w:rPr>
        <w:t>For a thorough cleaning of both the toilet seat and top of bowl, a release button permits the quick and easy removal of the entire seat. There is also a sanitary tab on the seat that provides for easy lifting, while allowing the user to avoid touching the toilet.</w:t>
      </w:r>
    </w:p>
    <w:p w14:paraId="57D31441" w14:textId="77777777" w:rsidR="004E20F2" w:rsidRPr="004E20F2" w:rsidRDefault="004E20F2" w:rsidP="004E20F2">
      <w:pPr>
        <w:ind w:left="0"/>
        <w:rPr>
          <w:rFonts w:ascii="Arial" w:eastAsia="Arial" w:hAnsi="Arial" w:cs="Arial"/>
          <w:sz w:val="22"/>
        </w:rPr>
      </w:pPr>
    </w:p>
    <w:p w14:paraId="57BCED95" w14:textId="062F3875" w:rsidR="004E20F2" w:rsidRPr="004E20F2" w:rsidRDefault="00E20052" w:rsidP="004E20F2">
      <w:pPr>
        <w:ind w:left="0"/>
        <w:rPr>
          <w:rFonts w:ascii="Arial" w:eastAsia="Arial" w:hAnsi="Arial" w:cs="Arial"/>
          <w:sz w:val="22"/>
        </w:rPr>
      </w:pPr>
      <w:r w:rsidRPr="00E20052">
        <w:rPr>
          <w:rFonts w:ascii="Arial" w:eastAsia="Arial" w:hAnsi="Arial" w:cs="Arial"/>
          <w:noProof/>
          <w:sz w:val="22"/>
        </w:rPr>
        <mc:AlternateContent>
          <mc:Choice Requires="wps">
            <w:drawing>
              <wp:anchor distT="45720" distB="45720" distL="114300" distR="114300" simplePos="0" relativeHeight="251662336" behindDoc="0" locked="0" layoutInCell="1" allowOverlap="1" wp14:anchorId="381C72C6" wp14:editId="7112D416">
                <wp:simplePos x="0" y="0"/>
                <wp:positionH relativeFrom="margin">
                  <wp:align>left</wp:align>
                </wp:positionH>
                <wp:positionV relativeFrom="paragraph">
                  <wp:posOffset>1414584</wp:posOffset>
                </wp:positionV>
                <wp:extent cx="1917700" cy="931545"/>
                <wp:effectExtent l="0" t="0" r="6350" b="190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0" cy="931545"/>
                        </a:xfrm>
                        <a:prstGeom prst="rect">
                          <a:avLst/>
                        </a:prstGeom>
                        <a:solidFill>
                          <a:srgbClr val="FFFFFF"/>
                        </a:solidFill>
                        <a:ln w="9525">
                          <a:noFill/>
                          <a:miter lim="800000"/>
                          <a:headEnd/>
                          <a:tailEnd/>
                        </a:ln>
                      </wps:spPr>
                      <wps:txbx>
                        <w:txbxContent>
                          <w:p w14:paraId="6AC0CA4E" w14:textId="60FBDD86" w:rsidR="00E20052" w:rsidRPr="00E20052" w:rsidRDefault="00E20052" w:rsidP="00E20052">
                            <w:pPr>
                              <w:spacing w:after="240" w:line="240" w:lineRule="auto"/>
                              <w:ind w:left="-90" w:right="-105"/>
                              <w:rPr>
                                <w:rFonts w:ascii="Arial" w:hAnsi="Arial" w:cs="Arial"/>
                                <w:sz w:val="18"/>
                                <w:szCs w:val="18"/>
                              </w:rPr>
                            </w:pPr>
                            <w:r w:rsidRPr="00E20052">
                              <w:rPr>
                                <w:rFonts w:ascii="Arial" w:hAnsi="Arial" w:cs="Arial"/>
                                <w:sz w:val="18"/>
                                <w:szCs w:val="18"/>
                              </w:rPr>
                              <w:t>To further enhance the easy maintenance of the new American Standard ActiClean self-cleaning toilet, it includes a release button for quick and convenient removal of the seat for more thorough cleaning.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1C72C6" id="_x0000_s1031" type="#_x0000_t202" style="position:absolute;margin-left:0;margin-top:111.4pt;width:151pt;height:73.3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" stroked="f">
                <v:textbox>
                  <w:txbxContent>
                    <w:p w14:paraId="6AC0CA4E" w14:textId="60FBDD86" w:rsidR="00E20052" w:rsidRPr="00E20052" w:rsidRDefault="00E20052" w:rsidP="00E20052">
                      <w:pPr>
                        <w:spacing w:after="240" w:line="240" w:lineRule="auto"/>
                        <w:ind w:left="-90" w:right="-105"/>
                        <w:rPr>
                          <w:rFonts w:ascii="Arial" w:hAnsi="Arial" w:cs="Arial"/>
                          <w:sz w:val="18"/>
                          <w:szCs w:val="18"/>
                        </w:rPr>
                      </w:pPr>
                      <w:r w:rsidRPr="00E20052">
                        <w:rPr>
                          <w:rFonts w:ascii="Arial" w:hAnsi="Arial" w:cs="Arial"/>
                          <w:sz w:val="18"/>
                          <w:szCs w:val="18"/>
                        </w:rPr>
                        <w:t>To further enhance the easy maintenance of the new American Standard ActiClean self-cleaning toilet, it includes a release button for quick and convenient removal of the seat for more thorough cleaning.</w:t>
                      </w:r>
                    </w:p>
                  </w:txbxContent>
                </v:textbox>
                <w10:wrap type="square" anchorx="margin"/>
              </v:shape>
            </w:pict>
          </mc:Fallback>
        </mc:AlternateContent>
      </w:r>
      <w:r w:rsidR="004E20F2" w:rsidRPr="004E20F2">
        <w:rPr>
          <w:rFonts w:ascii="Arial" w:eastAsia="Arial" w:hAnsi="Arial" w:cs="Arial"/>
          <w:sz w:val="22"/>
        </w:rPr>
        <w:t xml:space="preserve">The versatile design of the ActiClean toilet coordinates with numerous American Standard fixture and faucet collections. Favorite pairings include the </w:t>
      </w:r>
      <w:hyperlink r:id="rId20" w:history="1">
        <w:r w:rsidR="0083336C">
          <w:rPr>
            <w:rStyle w:val="Hyperlink"/>
            <w:rFonts w:ascii="Arial" w:eastAsia="Arial" w:hAnsi="Arial" w:cs="Arial"/>
            <w:sz w:val="22"/>
          </w:rPr>
          <w:t>Coastal-</w:t>
        </w:r>
        <w:proofErr w:type="spellStart"/>
        <w:r w:rsidR="008B479F">
          <w:rPr>
            <w:rStyle w:val="Hyperlink"/>
            <w:rFonts w:ascii="Arial" w:eastAsia="Arial" w:hAnsi="Arial" w:cs="Arial"/>
            <w:sz w:val="22"/>
          </w:rPr>
          <w:t>Serin</w:t>
        </w:r>
        <w:proofErr w:type="spellEnd"/>
        <w:r w:rsidR="008B479F">
          <w:rPr>
            <w:rStyle w:val="Hyperlink"/>
            <w:rFonts w:ascii="Arial" w:eastAsia="Arial" w:hAnsi="Arial" w:cs="Arial"/>
            <w:sz w:val="22"/>
          </w:rPr>
          <w:t xml:space="preserve"> free</w:t>
        </w:r>
        <w:r w:rsidR="004E20F2" w:rsidRPr="004E20F2">
          <w:rPr>
            <w:rStyle w:val="Hyperlink"/>
            <w:rFonts w:ascii="Arial" w:eastAsia="Arial" w:hAnsi="Arial" w:cs="Arial"/>
            <w:sz w:val="22"/>
          </w:rPr>
          <w:t>standing bathtub</w:t>
        </w:r>
      </w:hyperlink>
      <w:r w:rsidR="004E20F2" w:rsidRPr="004E20F2">
        <w:rPr>
          <w:rFonts w:ascii="Arial" w:eastAsia="Arial" w:hAnsi="Arial" w:cs="Arial"/>
          <w:sz w:val="22"/>
        </w:rPr>
        <w:t xml:space="preserve"> with </w:t>
      </w:r>
      <w:hyperlink r:id="rId21" w:history="1">
        <w:r w:rsidR="004E20F2" w:rsidRPr="004E20F2">
          <w:rPr>
            <w:rStyle w:val="Hyperlink"/>
            <w:rFonts w:ascii="Arial" w:eastAsia="Arial" w:hAnsi="Arial" w:cs="Arial"/>
            <w:sz w:val="22"/>
          </w:rPr>
          <w:t>Contemporary round floor mount tub filler</w:t>
        </w:r>
      </w:hyperlink>
      <w:r w:rsidR="004E20F2" w:rsidRPr="004E20F2">
        <w:rPr>
          <w:rFonts w:ascii="Arial" w:eastAsia="Arial" w:hAnsi="Arial" w:cs="Arial"/>
          <w:sz w:val="22"/>
        </w:rPr>
        <w:t xml:space="preserve">, plus the </w:t>
      </w:r>
      <w:hyperlink r:id="rId22" w:history="1">
        <w:r w:rsidR="004E20F2" w:rsidRPr="004E20F2">
          <w:rPr>
            <w:rStyle w:val="Hyperlink"/>
            <w:rFonts w:ascii="Arial" w:eastAsia="Arial" w:hAnsi="Arial" w:cs="Arial"/>
            <w:sz w:val="22"/>
          </w:rPr>
          <w:t xml:space="preserve">Studio </w:t>
        </w:r>
        <w:proofErr w:type="spellStart"/>
        <w:r w:rsidR="004E20F2" w:rsidRPr="004E20F2">
          <w:rPr>
            <w:rStyle w:val="Hyperlink"/>
            <w:rFonts w:ascii="Arial" w:eastAsia="Arial" w:hAnsi="Arial" w:cs="Arial"/>
            <w:sz w:val="22"/>
          </w:rPr>
          <w:t>undercounter</w:t>
        </w:r>
        <w:proofErr w:type="spellEnd"/>
        <w:r w:rsidR="004E20F2" w:rsidRPr="004E20F2">
          <w:rPr>
            <w:rStyle w:val="Hyperlink"/>
            <w:rFonts w:ascii="Arial" w:eastAsia="Arial" w:hAnsi="Arial" w:cs="Arial"/>
            <w:sz w:val="22"/>
          </w:rPr>
          <w:t xml:space="preserve"> bathroom sink </w:t>
        </w:r>
      </w:hyperlink>
      <w:r w:rsidR="004E20F2" w:rsidRPr="004E20F2">
        <w:rPr>
          <w:rFonts w:ascii="Arial" w:eastAsia="Arial" w:hAnsi="Arial" w:cs="Arial"/>
          <w:sz w:val="22"/>
        </w:rPr>
        <w:t xml:space="preserve">with </w:t>
      </w:r>
      <w:hyperlink r:id="rId23" w:history="1">
        <w:r w:rsidR="004E20F2" w:rsidRPr="004E20F2">
          <w:rPr>
            <w:rStyle w:val="Hyperlink"/>
            <w:rFonts w:ascii="Arial" w:eastAsia="Arial" w:hAnsi="Arial" w:cs="Arial"/>
            <w:sz w:val="22"/>
          </w:rPr>
          <w:t>Fluent widespread faucet,</w:t>
        </w:r>
      </w:hyperlink>
      <w:r w:rsidR="004E20F2" w:rsidRPr="004E20F2">
        <w:rPr>
          <w:rFonts w:ascii="Arial" w:eastAsia="Arial" w:hAnsi="Arial" w:cs="Arial"/>
          <w:sz w:val="22"/>
        </w:rPr>
        <w:t xml:space="preserve"> for a complete bathroom suite.</w:t>
      </w:r>
    </w:p>
    <w:p w14:paraId="05F36385" w14:textId="14628D25" w:rsidR="004E20F2" w:rsidRPr="004E20F2" w:rsidRDefault="004E20F2" w:rsidP="004E20F2">
      <w:pPr>
        <w:ind w:left="0"/>
        <w:rPr>
          <w:rFonts w:ascii="Arial" w:eastAsia="Arial" w:hAnsi="Arial" w:cs="Arial"/>
          <w:sz w:val="22"/>
        </w:rPr>
      </w:pPr>
    </w:p>
    <w:p w14:paraId="653D987E" w14:textId="77777777" w:rsidR="004E20F2" w:rsidRPr="004E20F2" w:rsidRDefault="004E20F2" w:rsidP="004E20F2">
      <w:pPr>
        <w:ind w:left="0"/>
        <w:rPr>
          <w:rFonts w:ascii="Arial" w:eastAsia="Arial" w:hAnsi="Arial" w:cs="Arial"/>
          <w:sz w:val="22"/>
        </w:rPr>
      </w:pPr>
      <w:r w:rsidRPr="004E20F2">
        <w:rPr>
          <w:rFonts w:ascii="Arial" w:eastAsia="Arial" w:hAnsi="Arial" w:cs="Arial"/>
          <w:sz w:val="22"/>
        </w:rPr>
        <w:t xml:space="preserve">The ActiClean toilet, with a 12-inch rough-in configuration, includes an </w:t>
      </w:r>
      <w:hyperlink r:id="rId24" w:history="1">
        <w:r w:rsidRPr="004E20F2">
          <w:rPr>
            <w:rStyle w:val="Hyperlink"/>
            <w:rFonts w:ascii="Arial" w:eastAsia="Arial" w:hAnsi="Arial" w:cs="Arial"/>
            <w:sz w:val="22"/>
          </w:rPr>
          <w:t>EZ-Install kit</w:t>
        </w:r>
      </w:hyperlink>
      <w:r w:rsidRPr="004E20F2">
        <w:rPr>
          <w:rFonts w:ascii="Arial" w:eastAsia="Arial" w:hAnsi="Arial" w:cs="Arial"/>
          <w:sz w:val="22"/>
        </w:rPr>
        <w:t xml:space="preserve"> designed to make installation speedy and trouble-free. This high efficiency toilet is protected by a limited lifetime warranty on chinaware, a ten-year limited warranty on mechanical parts, and a one-year limited warranty on both the electronics and the seat.</w:t>
      </w:r>
    </w:p>
    <w:p w14:paraId="070FF5F0" w14:textId="77777777" w:rsidR="004E20F2" w:rsidRPr="004E20F2" w:rsidRDefault="004E20F2" w:rsidP="004E20F2">
      <w:pPr>
        <w:ind w:left="0"/>
        <w:rPr>
          <w:rFonts w:ascii="Arial" w:eastAsia="Arial" w:hAnsi="Arial" w:cs="Arial"/>
          <w:sz w:val="22"/>
        </w:rPr>
      </w:pPr>
    </w:p>
    <w:p w14:paraId="017BC54A" w14:textId="77777777" w:rsidR="008B479F" w:rsidRDefault="004E20F2" w:rsidP="004E20F2">
      <w:pPr>
        <w:ind w:left="0"/>
        <w:rPr>
          <w:rFonts w:ascii="Arial" w:eastAsia="Arial" w:hAnsi="Arial" w:cs="Arial"/>
          <w:sz w:val="22"/>
        </w:rPr>
      </w:pPr>
      <w:r w:rsidRPr="004E20F2">
        <w:rPr>
          <w:rFonts w:ascii="Arial" w:eastAsia="Arial" w:hAnsi="Arial" w:cs="Arial"/>
          <w:sz w:val="22"/>
        </w:rPr>
        <w:t xml:space="preserve">The </w:t>
      </w:r>
      <w:r w:rsidR="008B479F">
        <w:rPr>
          <w:rFonts w:ascii="Arial" w:eastAsia="Arial" w:hAnsi="Arial" w:cs="Arial"/>
          <w:sz w:val="22"/>
        </w:rPr>
        <w:t>list</w:t>
      </w:r>
      <w:r w:rsidRPr="004E20F2">
        <w:rPr>
          <w:rFonts w:ascii="Arial" w:eastAsia="Arial" w:hAnsi="Arial" w:cs="Arial"/>
          <w:sz w:val="22"/>
        </w:rPr>
        <w:t xml:space="preserve"> price for an </w:t>
      </w:r>
      <w:hyperlink r:id="rId25" w:history="1">
        <w:r w:rsidRPr="004E20F2">
          <w:rPr>
            <w:rStyle w:val="Hyperlink"/>
            <w:rFonts w:ascii="Arial" w:eastAsia="Arial" w:hAnsi="Arial" w:cs="Arial"/>
            <w:sz w:val="22"/>
          </w:rPr>
          <w:t>ActiClean self-cleaning toilet</w:t>
        </w:r>
      </w:hyperlink>
      <w:r w:rsidRPr="004E20F2">
        <w:rPr>
          <w:rFonts w:ascii="Arial" w:eastAsia="Arial" w:hAnsi="Arial" w:cs="Arial"/>
          <w:sz w:val="22"/>
        </w:rPr>
        <w:t xml:space="preserve"> is $695. Each toilet comes packed with one cleaning cartridge and a set of four AA batteries in the carton, along with the toilet tank, bowl and seat. Replacement American Standard cleaning cartridges have a </w:t>
      </w:r>
      <w:r w:rsidR="008B479F">
        <w:rPr>
          <w:rFonts w:ascii="Arial" w:eastAsia="Arial" w:hAnsi="Arial" w:cs="Arial"/>
          <w:sz w:val="22"/>
        </w:rPr>
        <w:t>list</w:t>
      </w:r>
      <w:r w:rsidRPr="004E20F2">
        <w:rPr>
          <w:rFonts w:ascii="Arial" w:eastAsia="Arial" w:hAnsi="Arial" w:cs="Arial"/>
          <w:sz w:val="22"/>
        </w:rPr>
        <w:t xml:space="preserve"> price of $14.99. The ActiClean toilet is available at </w:t>
      </w:r>
      <w:hyperlink r:id="rId26" w:history="1">
        <w:r w:rsidRPr="004E20F2">
          <w:rPr>
            <w:rStyle w:val="Hyperlink"/>
            <w:rFonts w:ascii="Arial" w:eastAsia="Arial" w:hAnsi="Arial" w:cs="Arial"/>
            <w:sz w:val="22"/>
          </w:rPr>
          <w:t>Lowe’s</w:t>
        </w:r>
      </w:hyperlink>
      <w:r w:rsidRPr="004E20F2">
        <w:rPr>
          <w:rFonts w:ascii="Arial" w:eastAsia="Arial" w:hAnsi="Arial" w:cs="Arial"/>
          <w:sz w:val="22"/>
        </w:rPr>
        <w:t xml:space="preserve"> and in select </w:t>
      </w:r>
      <w:hyperlink r:id="rId27" w:history="1">
        <w:r w:rsidRPr="004E20F2">
          <w:rPr>
            <w:rStyle w:val="Hyperlink"/>
            <w:rFonts w:ascii="Arial" w:eastAsia="Arial" w:hAnsi="Arial" w:cs="Arial"/>
            <w:sz w:val="22"/>
          </w:rPr>
          <w:t>kitchen and bath showrooms nationwide</w:t>
        </w:r>
      </w:hyperlink>
      <w:r w:rsidRPr="004E20F2">
        <w:rPr>
          <w:rFonts w:ascii="Arial" w:eastAsia="Arial" w:hAnsi="Arial" w:cs="Arial"/>
          <w:sz w:val="22"/>
        </w:rPr>
        <w:t>.</w:t>
      </w:r>
    </w:p>
    <w:p w14:paraId="57352C77" w14:textId="77777777" w:rsidR="008B479F" w:rsidRDefault="008B479F" w:rsidP="004E20F2">
      <w:pPr>
        <w:ind w:left="0"/>
        <w:rPr>
          <w:rFonts w:ascii="Arial" w:eastAsia="Arial" w:hAnsi="Arial" w:cs="Arial"/>
          <w:sz w:val="22"/>
        </w:rPr>
      </w:pPr>
    </w:p>
    <w:p w14:paraId="0A5ABBB4" w14:textId="29951436" w:rsidR="004E20F2" w:rsidRDefault="004E20F2" w:rsidP="004E20F2">
      <w:pPr>
        <w:ind w:left="0"/>
        <w:rPr>
          <w:rFonts w:ascii="Arial" w:eastAsia="Arial" w:hAnsi="Arial" w:cs="Arial"/>
          <w:sz w:val="22"/>
        </w:rPr>
      </w:pPr>
      <w:r w:rsidRPr="004E20F2">
        <w:rPr>
          <w:rFonts w:ascii="Arial" w:eastAsia="Arial" w:hAnsi="Arial" w:cs="Arial"/>
          <w:sz w:val="22"/>
        </w:rPr>
        <w:t xml:space="preserve">For more information on the ActiClean toilet cleaning technology from American Standard, visit </w:t>
      </w:r>
      <w:hyperlink r:id="rId28" w:history="1">
        <w:r w:rsidRPr="004E20F2">
          <w:rPr>
            <w:rStyle w:val="Hyperlink"/>
            <w:rFonts w:ascii="Arial" w:eastAsia="Arial" w:hAnsi="Arial" w:cs="Arial"/>
            <w:sz w:val="22"/>
          </w:rPr>
          <w:t>www.americanstandard.com</w:t>
        </w:r>
      </w:hyperlink>
      <w:r w:rsidRPr="004E20F2">
        <w:rPr>
          <w:rFonts w:ascii="Arial" w:eastAsia="Arial" w:hAnsi="Arial" w:cs="Arial"/>
          <w:sz w:val="22"/>
        </w:rPr>
        <w:t xml:space="preserve"> or call (800) 442-1902.</w:t>
      </w:r>
    </w:p>
    <w:p w14:paraId="3367400D" w14:textId="77777777" w:rsidR="004E20F2" w:rsidRPr="004E20F2" w:rsidRDefault="004E20F2" w:rsidP="004E20F2">
      <w:pPr>
        <w:ind w:left="0"/>
        <w:rPr>
          <w:rFonts w:ascii="Arial" w:eastAsia="Arial" w:hAnsi="Arial" w:cs="Arial"/>
          <w:sz w:val="22"/>
        </w:rPr>
      </w:pPr>
    </w:p>
    <w:p w14:paraId="1CE92B13" w14:textId="77777777" w:rsidR="004E20F2" w:rsidRPr="004E20F2" w:rsidRDefault="004E20F2" w:rsidP="004E20F2">
      <w:pPr>
        <w:spacing w:line="240" w:lineRule="auto"/>
        <w:ind w:left="0"/>
        <w:rPr>
          <w:color w:val="auto"/>
          <w:szCs w:val="24"/>
        </w:rPr>
      </w:pPr>
      <w:r w:rsidRPr="004E20F2">
        <w:rPr>
          <w:rFonts w:ascii="Arial" w:hAnsi="Arial" w:cs="Arial"/>
          <w:sz w:val="18"/>
          <w:szCs w:val="18"/>
        </w:rPr>
        <w:t>*Source: IAPMO R&amp;T Labs Test Report No. 109-141486-002, comparing VorMax against conventional under-the-rim-water-dispersal toilets from major retailers.</w:t>
      </w:r>
    </w:p>
    <w:p w14:paraId="55DF8EC1" w14:textId="190F72CE" w:rsidR="004E20F2" w:rsidRDefault="004E20F2" w:rsidP="004E20F2">
      <w:pPr>
        <w:ind w:left="0"/>
        <w:rPr>
          <w:rFonts w:ascii="Arial" w:eastAsia="Arial" w:hAnsi="Arial" w:cs="Arial"/>
          <w:sz w:val="22"/>
        </w:rPr>
      </w:pPr>
    </w:p>
    <w:p w14:paraId="00B40F46" w14:textId="26190DB2" w:rsidR="008B479F" w:rsidRDefault="008B479F" w:rsidP="004E20F2">
      <w:pPr>
        <w:ind w:left="0"/>
        <w:rPr>
          <w:rFonts w:ascii="Arial" w:eastAsia="Arial" w:hAnsi="Arial" w:cs="Arial"/>
          <w:sz w:val="22"/>
        </w:rPr>
      </w:pPr>
    </w:p>
    <w:p w14:paraId="2A2F2CC6" w14:textId="77777777" w:rsidR="008B479F" w:rsidRPr="004E20F2" w:rsidRDefault="008B479F" w:rsidP="004E20F2">
      <w:pPr>
        <w:ind w:left="0"/>
        <w:rPr>
          <w:rFonts w:ascii="Arial" w:eastAsia="Arial" w:hAnsi="Arial" w:cs="Arial"/>
          <w:sz w:val="22"/>
        </w:rPr>
      </w:pPr>
    </w:p>
    <w:p w14:paraId="61B848CE" w14:textId="6823581B" w:rsidR="00FE287F" w:rsidRPr="00845C27" w:rsidRDefault="00E20052" w:rsidP="00E20052">
      <w:pPr>
        <w:ind w:left="0"/>
        <w:jc w:val="center"/>
        <w:rPr>
          <w:rFonts w:ascii="Arial" w:eastAsia="Arial" w:hAnsi="Arial" w:cs="Arial"/>
          <w:sz w:val="22"/>
        </w:rPr>
      </w:pPr>
      <w:r>
        <w:rPr>
          <w:rFonts w:ascii="Arial" w:eastAsia="Arial" w:hAnsi="Arial" w:cs="Arial"/>
          <w:sz w:val="22"/>
        </w:rPr>
        <w:t>- more -</w:t>
      </w:r>
    </w:p>
    <w:p w14:paraId="1A424A46" w14:textId="77777777" w:rsidR="00E20052" w:rsidRDefault="00E20052" w:rsidP="009E2598">
      <w:pPr>
        <w:spacing w:line="240" w:lineRule="auto"/>
        <w:ind w:left="0"/>
        <w:rPr>
          <w:rFonts w:ascii="Arial" w:hAnsi="Arial" w:cs="Arial"/>
          <w:b/>
          <w:bCs/>
          <w:sz w:val="20"/>
        </w:rPr>
      </w:pPr>
    </w:p>
    <w:p w14:paraId="6AFC9633" w14:textId="77777777" w:rsidR="00E20052" w:rsidRDefault="00E20052" w:rsidP="009E2598">
      <w:pPr>
        <w:spacing w:line="240" w:lineRule="auto"/>
        <w:ind w:left="0"/>
        <w:rPr>
          <w:rFonts w:ascii="Arial" w:hAnsi="Arial" w:cs="Arial"/>
          <w:b/>
          <w:bCs/>
          <w:sz w:val="20"/>
        </w:rPr>
      </w:pPr>
    </w:p>
    <w:p w14:paraId="3B933EB7" w14:textId="3E7D60EF" w:rsidR="009E2598" w:rsidRPr="009E2598" w:rsidRDefault="009E2598" w:rsidP="009E2598">
      <w:pPr>
        <w:spacing w:line="240" w:lineRule="auto"/>
        <w:ind w:left="0"/>
        <w:rPr>
          <w:color w:val="auto"/>
          <w:szCs w:val="24"/>
        </w:rPr>
      </w:pPr>
      <w:r w:rsidRPr="009E2598">
        <w:rPr>
          <w:rFonts w:ascii="Arial" w:hAnsi="Arial" w:cs="Arial"/>
          <w:b/>
          <w:bCs/>
          <w:sz w:val="20"/>
        </w:rPr>
        <w:t>ABOUT AMERICAN STANDARD BRANDS</w:t>
      </w:r>
    </w:p>
    <w:p w14:paraId="1AD9D6F6" w14:textId="69320B8A" w:rsidR="009E2598" w:rsidRPr="009E2598" w:rsidRDefault="009E2598" w:rsidP="009E2598">
      <w:pPr>
        <w:spacing w:line="240" w:lineRule="auto"/>
        <w:ind w:left="0"/>
        <w:rPr>
          <w:color w:val="auto"/>
          <w:szCs w:val="24"/>
        </w:rPr>
      </w:pPr>
      <w:r w:rsidRPr="009E2598">
        <w:rPr>
          <w:rFonts w:ascii="Arial" w:hAnsi="Arial" w:cs="Arial"/>
          <w:sz w:val="20"/>
        </w:rPr>
        <w:t>American Standard Brands make life healthier, safer and more beautiful at home, at work, in the community and throughout the world. Offering total project solutions for residential and commercial customers around the world with respected brands such as American Standard</w:t>
      </w:r>
      <w:r w:rsidRPr="009E2598">
        <w:rPr>
          <w:rFonts w:ascii="Arial" w:hAnsi="Arial" w:cs="Arial"/>
          <w:sz w:val="12"/>
          <w:szCs w:val="12"/>
          <w:vertAlign w:val="superscript"/>
        </w:rPr>
        <w:t>®</w:t>
      </w:r>
      <w:r w:rsidRPr="009E2598">
        <w:rPr>
          <w:rFonts w:ascii="Arial" w:hAnsi="Arial" w:cs="Arial"/>
          <w:sz w:val="20"/>
        </w:rPr>
        <w:t>, DXV</w:t>
      </w:r>
      <w:r>
        <w:rPr>
          <w:rFonts w:ascii="Arial" w:eastAsia="Arial" w:hAnsi="Arial" w:cs="Arial"/>
          <w:sz w:val="20"/>
          <w:vertAlign w:val="superscript"/>
        </w:rPr>
        <w:t>®</w:t>
      </w:r>
      <w:r w:rsidRPr="009E2598">
        <w:rPr>
          <w:rFonts w:ascii="Arial" w:hAnsi="Arial" w:cs="Arial"/>
          <w:sz w:val="20"/>
        </w:rPr>
        <w:t>, Safety Tubs</w:t>
      </w:r>
      <w:r>
        <w:rPr>
          <w:rFonts w:ascii="Arial" w:eastAsia="Arial" w:hAnsi="Arial" w:cs="Arial"/>
          <w:sz w:val="20"/>
          <w:vertAlign w:val="superscript"/>
        </w:rPr>
        <w:t>®</w:t>
      </w:r>
      <w:r w:rsidRPr="009E2598">
        <w:rPr>
          <w:rFonts w:ascii="Arial" w:hAnsi="Arial" w:cs="Arial"/>
          <w:sz w:val="20"/>
        </w:rPr>
        <w:t>, Crane Plumbing</w:t>
      </w:r>
      <w:r>
        <w:rPr>
          <w:rFonts w:ascii="Arial" w:eastAsia="Arial" w:hAnsi="Arial" w:cs="Arial"/>
          <w:sz w:val="20"/>
          <w:vertAlign w:val="superscript"/>
        </w:rPr>
        <w:t>®</w:t>
      </w:r>
      <w:r w:rsidRPr="009E2598">
        <w:rPr>
          <w:rFonts w:ascii="Arial" w:hAnsi="Arial" w:cs="Arial"/>
          <w:sz w:val="20"/>
        </w:rPr>
        <w:t xml:space="preserve">, </w:t>
      </w:r>
      <w:proofErr w:type="spellStart"/>
      <w:r w:rsidRPr="009E2598">
        <w:rPr>
          <w:rFonts w:ascii="Arial" w:hAnsi="Arial" w:cs="Arial"/>
          <w:sz w:val="20"/>
        </w:rPr>
        <w:t>Eljer</w:t>
      </w:r>
      <w:proofErr w:type="spellEnd"/>
      <w:r>
        <w:rPr>
          <w:rFonts w:ascii="Arial" w:eastAsia="Arial" w:hAnsi="Arial" w:cs="Arial"/>
          <w:sz w:val="20"/>
          <w:vertAlign w:val="superscript"/>
        </w:rPr>
        <w:t>®</w:t>
      </w:r>
      <w:r w:rsidRPr="009E2598">
        <w:rPr>
          <w:rFonts w:ascii="Arial" w:hAnsi="Arial" w:cs="Arial"/>
          <w:sz w:val="20"/>
        </w:rPr>
        <w:t>, Fiat</w:t>
      </w:r>
      <w:r>
        <w:rPr>
          <w:rFonts w:ascii="Arial" w:eastAsia="Arial" w:hAnsi="Arial" w:cs="Arial"/>
          <w:sz w:val="20"/>
          <w:vertAlign w:val="superscript"/>
        </w:rPr>
        <w:t>®</w:t>
      </w:r>
      <w:r w:rsidRPr="009E2598">
        <w:rPr>
          <w:rFonts w:ascii="Arial" w:hAnsi="Arial" w:cs="Arial"/>
          <w:sz w:val="20"/>
        </w:rPr>
        <w:t xml:space="preserve"> and Decorative Panels International</w:t>
      </w:r>
      <w:r>
        <w:rPr>
          <w:rFonts w:ascii="Arial" w:eastAsia="Arial" w:hAnsi="Arial" w:cs="Arial"/>
          <w:sz w:val="20"/>
          <w:vertAlign w:val="superscript"/>
        </w:rPr>
        <w:t>®</w:t>
      </w:r>
      <w:r w:rsidRPr="009E2598">
        <w:rPr>
          <w:rFonts w:ascii="Arial" w:hAnsi="Arial" w:cs="Arial"/>
          <w:sz w:val="20"/>
        </w:rPr>
        <w:t xml:space="preserve">. American Standard Brands is owned by </w:t>
      </w:r>
      <w:hyperlink r:id="rId29" w:history="1">
        <w:r w:rsidRPr="009E2598">
          <w:rPr>
            <w:rFonts w:ascii="Arial" w:hAnsi="Arial" w:cs="Arial"/>
            <w:color w:val="1155CC"/>
            <w:sz w:val="20"/>
            <w:u w:val="single"/>
            <w:shd w:val="clear" w:color="auto" w:fill="FFFFFF"/>
          </w:rPr>
          <w:t>LIXIL Corporation</w:t>
        </w:r>
      </w:hyperlink>
      <w:r w:rsidRPr="009E2598">
        <w:rPr>
          <w:rFonts w:ascii="Arial" w:hAnsi="Arial" w:cs="Arial"/>
          <w:sz w:val="20"/>
        </w:rPr>
        <w:t xml:space="preserve"> (TSE Code 5938), and is part of LIXIL Water Technology business, which operates across 150 countries. The LIXIL Water Technology brands include: LIXIL, INAX, GROHE, American Standard, and JAXSON. Learn more at </w:t>
      </w:r>
      <w:r w:rsidRPr="009E2598">
        <w:rPr>
          <w:rFonts w:ascii="Arial" w:hAnsi="Arial" w:cs="Arial"/>
          <w:color w:val="0000FF"/>
          <w:sz w:val="20"/>
          <w:u w:val="single"/>
        </w:rPr>
        <w:t>www.americanstandard.com</w:t>
      </w:r>
      <w:r w:rsidRPr="009E2598">
        <w:rPr>
          <w:rFonts w:ascii="Arial" w:hAnsi="Arial" w:cs="Arial"/>
          <w:sz w:val="20"/>
        </w:rPr>
        <w:t>, or follow us at</w:t>
      </w:r>
      <w:hyperlink r:id="rId30" w:history="1">
        <w:r w:rsidRPr="009E2598">
          <w:rPr>
            <w:rFonts w:ascii="Arial" w:hAnsi="Arial" w:cs="Arial"/>
            <w:sz w:val="20"/>
            <w:u w:val="single"/>
          </w:rPr>
          <w:t xml:space="preserve"> </w:t>
        </w:r>
        <w:r w:rsidRPr="009E2598">
          <w:rPr>
            <w:rFonts w:ascii="Arial" w:hAnsi="Arial" w:cs="Arial"/>
            <w:color w:val="0000FF"/>
            <w:sz w:val="20"/>
            <w:u w:val="single"/>
          </w:rPr>
          <w:t>twitter.com/AmStandard</w:t>
        </w:r>
      </w:hyperlink>
      <w:r w:rsidRPr="009E2598">
        <w:rPr>
          <w:rFonts w:ascii="Arial" w:hAnsi="Arial" w:cs="Arial"/>
          <w:sz w:val="20"/>
        </w:rPr>
        <w:t>,</w:t>
      </w:r>
      <w:hyperlink r:id="rId31" w:history="1">
        <w:r w:rsidRPr="009E2598">
          <w:rPr>
            <w:rFonts w:ascii="Arial" w:hAnsi="Arial" w:cs="Arial"/>
            <w:sz w:val="20"/>
            <w:u w:val="single"/>
          </w:rPr>
          <w:t xml:space="preserve"> </w:t>
        </w:r>
        <w:r w:rsidRPr="009E2598">
          <w:rPr>
            <w:rFonts w:ascii="Arial" w:hAnsi="Arial" w:cs="Arial"/>
            <w:color w:val="0000FF"/>
            <w:sz w:val="20"/>
            <w:u w:val="single"/>
          </w:rPr>
          <w:t>https://www.facebook.com/AmericanStandardPlumbing</w:t>
        </w:r>
      </w:hyperlink>
      <w:r w:rsidRPr="009E2598">
        <w:rPr>
          <w:rFonts w:ascii="Arial" w:hAnsi="Arial" w:cs="Arial"/>
          <w:sz w:val="20"/>
        </w:rPr>
        <w:t>.</w:t>
      </w:r>
    </w:p>
    <w:p w14:paraId="7A6966BD" w14:textId="77777777" w:rsidR="00FE287F" w:rsidRDefault="00FE287F" w:rsidP="002C6D1E">
      <w:pPr>
        <w:spacing w:line="240" w:lineRule="auto"/>
        <w:ind w:left="0"/>
      </w:pPr>
    </w:p>
    <w:p w14:paraId="529790B3" w14:textId="77777777" w:rsidR="00E20052" w:rsidRDefault="004E20F2" w:rsidP="004E20F2">
      <w:pPr>
        <w:spacing w:line="240" w:lineRule="auto"/>
        <w:ind w:left="0"/>
        <w:rPr>
          <w:rFonts w:ascii="Arial" w:hAnsi="Arial" w:cs="Arial"/>
          <w:sz w:val="20"/>
        </w:rPr>
      </w:pPr>
      <w:r w:rsidRPr="004E20F2">
        <w:rPr>
          <w:rFonts w:ascii="Arial" w:hAnsi="Arial" w:cs="Arial"/>
          <w:sz w:val="20"/>
        </w:rPr>
        <w:t>CleanCurve Rim</w:t>
      </w:r>
      <w:r>
        <w:rPr>
          <w:rFonts w:ascii="Arial" w:eastAsia="Arial" w:hAnsi="Arial" w:cs="Arial"/>
          <w:sz w:val="20"/>
          <w:vertAlign w:val="superscript"/>
        </w:rPr>
        <w:t>®</w:t>
      </w:r>
      <w:r w:rsidRPr="004E20F2">
        <w:rPr>
          <w:rFonts w:ascii="Arial" w:hAnsi="Arial" w:cs="Arial"/>
          <w:sz w:val="20"/>
        </w:rPr>
        <w:t>, EverClean</w:t>
      </w:r>
      <w:r>
        <w:rPr>
          <w:rFonts w:ascii="Arial" w:eastAsia="Arial" w:hAnsi="Arial" w:cs="Arial"/>
          <w:sz w:val="20"/>
          <w:vertAlign w:val="superscript"/>
        </w:rPr>
        <w:t>®</w:t>
      </w:r>
      <w:r w:rsidRPr="004E20F2">
        <w:rPr>
          <w:rFonts w:ascii="Arial" w:hAnsi="Arial" w:cs="Arial"/>
          <w:sz w:val="20"/>
        </w:rPr>
        <w:t>, Right Height</w:t>
      </w:r>
      <w:r>
        <w:rPr>
          <w:rFonts w:ascii="Arial" w:eastAsia="Arial" w:hAnsi="Arial" w:cs="Arial"/>
          <w:sz w:val="20"/>
          <w:vertAlign w:val="superscript"/>
        </w:rPr>
        <w:t>®</w:t>
      </w:r>
      <w:r w:rsidRPr="004E20F2">
        <w:rPr>
          <w:rFonts w:ascii="Arial" w:hAnsi="Arial" w:cs="Arial"/>
          <w:sz w:val="20"/>
        </w:rPr>
        <w:t xml:space="preserve">, </w:t>
      </w:r>
      <w:proofErr w:type="spellStart"/>
      <w:r w:rsidRPr="004E20F2">
        <w:rPr>
          <w:rFonts w:ascii="Arial" w:hAnsi="Arial" w:cs="Arial"/>
          <w:sz w:val="20"/>
        </w:rPr>
        <w:t>Serin</w:t>
      </w:r>
      <w:proofErr w:type="spellEnd"/>
      <w:r>
        <w:rPr>
          <w:rFonts w:ascii="Arial" w:eastAsia="Arial" w:hAnsi="Arial" w:cs="Arial"/>
          <w:sz w:val="20"/>
          <w:vertAlign w:val="superscript"/>
        </w:rPr>
        <w:t>®</w:t>
      </w:r>
      <w:r w:rsidRPr="004E20F2">
        <w:rPr>
          <w:rFonts w:ascii="Arial" w:hAnsi="Arial" w:cs="Arial"/>
          <w:sz w:val="20"/>
        </w:rPr>
        <w:t xml:space="preserve"> and VorMax</w:t>
      </w:r>
      <w:r>
        <w:rPr>
          <w:rFonts w:ascii="Arial" w:eastAsia="Arial" w:hAnsi="Arial" w:cs="Arial"/>
          <w:sz w:val="20"/>
          <w:vertAlign w:val="superscript"/>
        </w:rPr>
        <w:t>®</w:t>
      </w:r>
      <w:r w:rsidRPr="004E20F2">
        <w:rPr>
          <w:rFonts w:ascii="Arial" w:hAnsi="Arial" w:cs="Arial"/>
          <w:sz w:val="20"/>
        </w:rPr>
        <w:t xml:space="preserve"> are registered trademarks of American Standard Brands.</w:t>
      </w:r>
    </w:p>
    <w:p w14:paraId="33494E9D" w14:textId="77777777" w:rsidR="004C62CD" w:rsidRDefault="004C62CD" w:rsidP="004E20F2">
      <w:pPr>
        <w:spacing w:line="240" w:lineRule="auto"/>
        <w:ind w:left="0"/>
        <w:rPr>
          <w:rFonts w:ascii="Arial" w:hAnsi="Arial" w:cs="Arial"/>
          <w:sz w:val="20"/>
        </w:rPr>
      </w:pPr>
    </w:p>
    <w:p w14:paraId="528B74EA" w14:textId="32885339" w:rsidR="00E20052" w:rsidRDefault="004E20F2" w:rsidP="004E20F2">
      <w:pPr>
        <w:spacing w:line="240" w:lineRule="auto"/>
        <w:ind w:left="0"/>
        <w:rPr>
          <w:rFonts w:ascii="Arial" w:hAnsi="Arial" w:cs="Arial"/>
          <w:sz w:val="20"/>
        </w:rPr>
      </w:pPr>
      <w:r w:rsidRPr="004E20F2">
        <w:rPr>
          <w:rFonts w:ascii="Arial" w:hAnsi="Arial" w:cs="Arial"/>
          <w:sz w:val="20"/>
        </w:rPr>
        <w:t>ActiClean</w:t>
      </w:r>
      <w:r>
        <w:rPr>
          <w:rFonts w:ascii="Arial" w:eastAsia="Arial" w:hAnsi="Arial" w:cs="Arial"/>
          <w:sz w:val="20"/>
          <w:vertAlign w:val="superscript"/>
        </w:rPr>
        <w:t>™</w:t>
      </w:r>
      <w:r w:rsidRPr="004E20F2">
        <w:rPr>
          <w:rFonts w:ascii="Arial" w:hAnsi="Arial" w:cs="Arial"/>
          <w:sz w:val="20"/>
        </w:rPr>
        <w:t xml:space="preserve"> </w:t>
      </w:r>
      <w:r w:rsidR="0083336C">
        <w:rPr>
          <w:rFonts w:ascii="Arial" w:hAnsi="Arial" w:cs="Arial"/>
          <w:sz w:val="20"/>
        </w:rPr>
        <w:t>and Coastal</w:t>
      </w:r>
      <w:r w:rsidR="0083336C">
        <w:rPr>
          <w:rFonts w:ascii="Arial" w:eastAsia="Arial" w:hAnsi="Arial" w:cs="Arial"/>
          <w:sz w:val="20"/>
          <w:vertAlign w:val="superscript"/>
        </w:rPr>
        <w:t>™</w:t>
      </w:r>
      <w:r w:rsidR="0083336C">
        <w:rPr>
          <w:rFonts w:ascii="Arial" w:hAnsi="Arial" w:cs="Arial"/>
          <w:sz w:val="20"/>
        </w:rPr>
        <w:t xml:space="preserve"> are</w:t>
      </w:r>
      <w:r w:rsidRPr="004E20F2">
        <w:rPr>
          <w:rFonts w:ascii="Arial" w:hAnsi="Arial" w:cs="Arial"/>
          <w:sz w:val="20"/>
        </w:rPr>
        <w:t xml:space="preserve"> trademark</w:t>
      </w:r>
      <w:r w:rsidR="0083336C">
        <w:rPr>
          <w:rFonts w:ascii="Arial" w:hAnsi="Arial" w:cs="Arial"/>
          <w:sz w:val="20"/>
        </w:rPr>
        <w:t>s</w:t>
      </w:r>
      <w:r w:rsidRPr="004E20F2">
        <w:rPr>
          <w:rFonts w:ascii="Arial" w:hAnsi="Arial" w:cs="Arial"/>
          <w:sz w:val="20"/>
        </w:rPr>
        <w:t xml:space="preserve"> of American Standard Brands.</w:t>
      </w:r>
    </w:p>
    <w:p w14:paraId="4E260D97" w14:textId="77777777" w:rsidR="004C62CD" w:rsidRDefault="004C62CD" w:rsidP="004E20F2">
      <w:pPr>
        <w:spacing w:line="240" w:lineRule="auto"/>
        <w:ind w:left="0"/>
        <w:rPr>
          <w:rFonts w:ascii="Arial" w:hAnsi="Arial" w:cs="Arial"/>
          <w:sz w:val="20"/>
        </w:rPr>
      </w:pPr>
    </w:p>
    <w:p w14:paraId="180B58B6" w14:textId="455AF998" w:rsidR="004E20F2" w:rsidRDefault="004E20F2" w:rsidP="004E20F2">
      <w:pPr>
        <w:spacing w:line="240" w:lineRule="auto"/>
        <w:ind w:left="0"/>
        <w:rPr>
          <w:rFonts w:ascii="Arial" w:hAnsi="Arial" w:cs="Arial"/>
          <w:sz w:val="20"/>
        </w:rPr>
      </w:pPr>
      <w:r w:rsidRPr="004E20F2">
        <w:rPr>
          <w:rFonts w:ascii="Arial" w:hAnsi="Arial" w:cs="Arial"/>
          <w:sz w:val="20"/>
        </w:rPr>
        <w:t>WaterSense</w:t>
      </w:r>
      <w:r>
        <w:rPr>
          <w:rFonts w:ascii="Arial" w:eastAsia="Arial" w:hAnsi="Arial" w:cs="Arial"/>
          <w:sz w:val="20"/>
          <w:vertAlign w:val="superscript"/>
        </w:rPr>
        <w:t>®</w:t>
      </w:r>
      <w:r w:rsidRPr="004E20F2">
        <w:rPr>
          <w:rFonts w:ascii="Arial" w:hAnsi="Arial" w:cs="Arial"/>
          <w:sz w:val="20"/>
        </w:rPr>
        <w:t xml:space="preserve"> is a registered trademark of the U.S. Environmental Protection Agency (EPA).</w:t>
      </w:r>
    </w:p>
    <w:p w14:paraId="51833432" w14:textId="77777777" w:rsidR="00E20052" w:rsidRDefault="00E20052" w:rsidP="004E20F2">
      <w:pPr>
        <w:spacing w:line="240" w:lineRule="auto"/>
        <w:ind w:left="0"/>
        <w:rPr>
          <w:rFonts w:ascii="Arial" w:hAnsi="Arial" w:cs="Arial"/>
          <w:sz w:val="20"/>
        </w:rPr>
      </w:pPr>
    </w:p>
    <w:p w14:paraId="7E87D05A" w14:textId="01069F95" w:rsidR="004E20F2" w:rsidRPr="004E20F2" w:rsidRDefault="004E20F2" w:rsidP="004E20F2">
      <w:pPr>
        <w:spacing w:line="240" w:lineRule="auto"/>
        <w:ind w:left="0"/>
        <w:rPr>
          <w:color w:val="auto"/>
          <w:szCs w:val="24"/>
        </w:rPr>
      </w:pPr>
      <w:r w:rsidRPr="004E20F2">
        <w:rPr>
          <w:rFonts w:ascii="Arial" w:hAnsi="Arial" w:cs="Arial"/>
          <w:sz w:val="20"/>
        </w:rPr>
        <w:t xml:space="preserve">MaP report conducted by Veritec Consulting Inc. and </w:t>
      </w:r>
      <w:proofErr w:type="spellStart"/>
      <w:r w:rsidRPr="004E20F2">
        <w:rPr>
          <w:rFonts w:ascii="Arial" w:hAnsi="Arial" w:cs="Arial"/>
          <w:sz w:val="20"/>
        </w:rPr>
        <w:t>Koeller</w:t>
      </w:r>
      <w:proofErr w:type="spellEnd"/>
      <w:r w:rsidRPr="004E20F2">
        <w:rPr>
          <w:rFonts w:ascii="Arial" w:hAnsi="Arial" w:cs="Arial"/>
          <w:sz w:val="20"/>
        </w:rPr>
        <w:t xml:space="preserve"> and Company.</w:t>
      </w:r>
      <w:r w:rsidRPr="004E20F2">
        <w:rPr>
          <w:rFonts w:ascii="Arial" w:hAnsi="Arial" w:cs="Arial"/>
          <w:sz w:val="20"/>
        </w:rPr>
        <w:br/>
      </w:r>
    </w:p>
    <w:p w14:paraId="759974B3" w14:textId="170EEFBB" w:rsidR="00FE287F" w:rsidRDefault="00FE287F" w:rsidP="004E20F2">
      <w:pPr>
        <w:spacing w:line="240" w:lineRule="auto"/>
        <w:ind w:left="0"/>
        <w:rPr>
          <w:rFonts w:ascii="Arial" w:eastAsia="Arial" w:hAnsi="Arial" w:cs="Arial"/>
          <w:sz w:val="20"/>
        </w:rPr>
      </w:pPr>
    </w:p>
    <w:p w14:paraId="1B1EFDFA" w14:textId="77777777" w:rsidR="00E53007" w:rsidRDefault="002C6D1E" w:rsidP="00FE287F">
      <w:pPr>
        <w:tabs>
          <w:tab w:val="left" w:pos="6480"/>
        </w:tabs>
        <w:spacing w:line="240" w:lineRule="auto"/>
        <w:ind w:left="0"/>
        <w:jc w:val="center"/>
        <w:rPr>
          <w:rFonts w:ascii="Arial" w:eastAsia="Arial" w:hAnsi="Arial" w:cs="Arial"/>
          <w:noProof/>
          <w:sz w:val="22"/>
        </w:rPr>
      </w:pPr>
      <w:r>
        <w:rPr>
          <w:rFonts w:ascii="Arial" w:eastAsia="Arial" w:hAnsi="Arial" w:cs="Arial"/>
          <w:noProof/>
          <w:sz w:val="22"/>
        </w:rPr>
        <w:t>###</w:t>
      </w:r>
    </w:p>
    <w:sectPr w:rsidR="00E53007" w:rsidSect="009254D5">
      <w:headerReference w:type="default" r:id="rId32"/>
      <w:pgSz w:w="12240" w:h="15840"/>
      <w:pgMar w:top="1152" w:right="1800" w:bottom="1152" w:left="180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60390F" w14:textId="77777777" w:rsidR="009E2598" w:rsidRDefault="009E2598">
      <w:pPr>
        <w:spacing w:line="240" w:lineRule="auto"/>
      </w:pPr>
      <w:r>
        <w:separator/>
      </w:r>
    </w:p>
  </w:endnote>
  <w:endnote w:type="continuationSeparator" w:id="0">
    <w:p w14:paraId="32A94AA9" w14:textId="77777777" w:rsidR="009E2598" w:rsidRDefault="009E2598">
      <w:pPr>
        <w:spacing w:line="240" w:lineRule="auto"/>
      </w:pPr>
      <w:r>
        <w:continuationSeparator/>
      </w:r>
    </w:p>
  </w:endnote>
  <w:endnote w:type="continuationNotice" w:id="1">
    <w:p w14:paraId="157DCEEA" w14:textId="77777777" w:rsidR="00000A16" w:rsidRDefault="00000A1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2F2B87" w14:textId="77777777" w:rsidR="009E2598" w:rsidRDefault="009E2598">
      <w:pPr>
        <w:spacing w:line="240" w:lineRule="auto"/>
      </w:pPr>
      <w:r>
        <w:separator/>
      </w:r>
    </w:p>
  </w:footnote>
  <w:footnote w:type="continuationSeparator" w:id="0">
    <w:p w14:paraId="64130364" w14:textId="77777777" w:rsidR="009E2598" w:rsidRDefault="009E2598">
      <w:pPr>
        <w:spacing w:line="240" w:lineRule="auto"/>
      </w:pPr>
      <w:r>
        <w:continuationSeparator/>
      </w:r>
    </w:p>
  </w:footnote>
  <w:footnote w:type="continuationNotice" w:id="1">
    <w:p w14:paraId="2557DD1E" w14:textId="77777777" w:rsidR="00000A16" w:rsidRDefault="00000A1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1CBE12" w14:textId="3FD19D78" w:rsidR="009E2598" w:rsidRPr="009254D5" w:rsidRDefault="004E20F2" w:rsidP="00FE287F">
    <w:pPr>
      <w:tabs>
        <w:tab w:val="center" w:pos="4680"/>
        <w:tab w:val="right" w:pos="9360"/>
      </w:tabs>
      <w:ind w:left="0"/>
      <w:jc w:val="both"/>
      <w:rPr>
        <w:rFonts w:ascii="Arial" w:eastAsia="Arial" w:hAnsi="Arial" w:cs="Arial"/>
        <w:i/>
        <w:sz w:val="18"/>
      </w:rPr>
    </w:pPr>
    <w:r w:rsidRPr="004E20F2">
      <w:rPr>
        <w:rFonts w:ascii="Arial" w:eastAsia="Arial" w:hAnsi="Arial" w:cs="Arial"/>
        <w:i/>
        <w:sz w:val="18"/>
      </w:rPr>
      <w:t>New ActiClean Toilet from American Standard</w:t>
    </w:r>
    <w:r>
      <w:rPr>
        <w:rFonts w:ascii="Arial" w:eastAsia="Arial" w:hAnsi="Arial" w:cs="Arial"/>
        <w:i/>
        <w:sz w:val="18"/>
      </w:rPr>
      <w:t xml:space="preserve"> </w:t>
    </w:r>
    <w:r w:rsidRPr="004E20F2">
      <w:rPr>
        <w:rFonts w:ascii="Arial" w:eastAsia="Arial" w:hAnsi="Arial" w:cs="Arial"/>
        <w:i/>
        <w:sz w:val="18"/>
      </w:rPr>
      <w:t>Stays Sparkling Clean with the Press of a Button</w:t>
    </w:r>
    <w:r w:rsidR="009E2598">
      <w:rPr>
        <w:rFonts w:ascii="Arial" w:eastAsia="Arial" w:hAnsi="Arial" w:cs="Arial"/>
        <w:i/>
        <w:sz w:val="18"/>
      </w:rPr>
      <w:tab/>
    </w:r>
    <w:r w:rsidR="009E2598" w:rsidRPr="00C42735">
      <w:rPr>
        <w:rFonts w:ascii="Arial" w:eastAsia="Arial" w:hAnsi="Arial" w:cs="Arial"/>
        <w:i/>
        <w:sz w:val="18"/>
      </w:rPr>
      <w:fldChar w:fldCharType="begin"/>
    </w:r>
    <w:r w:rsidR="009E2598" w:rsidRPr="00C42735">
      <w:rPr>
        <w:rFonts w:ascii="Arial" w:eastAsia="Arial" w:hAnsi="Arial" w:cs="Arial"/>
        <w:i/>
        <w:sz w:val="18"/>
      </w:rPr>
      <w:instrText xml:space="preserve"> PAGE   \* MERGEFORMAT </w:instrText>
    </w:r>
    <w:r w:rsidR="009E2598" w:rsidRPr="00C42735">
      <w:rPr>
        <w:rFonts w:ascii="Arial" w:eastAsia="Arial" w:hAnsi="Arial" w:cs="Arial"/>
        <w:i/>
        <w:sz w:val="18"/>
      </w:rPr>
      <w:fldChar w:fldCharType="separate"/>
    </w:r>
    <w:r w:rsidR="009A5DA5">
      <w:rPr>
        <w:rFonts w:ascii="Arial" w:eastAsia="Arial" w:hAnsi="Arial" w:cs="Arial"/>
        <w:i/>
        <w:noProof/>
        <w:sz w:val="18"/>
      </w:rPr>
      <w:t>6</w:t>
    </w:r>
    <w:r w:rsidR="009E2598" w:rsidRPr="00C42735">
      <w:rPr>
        <w:rFonts w:ascii="Arial" w:eastAsia="Arial" w:hAnsi="Arial" w:cs="Arial"/>
        <w:i/>
        <w:noProof/>
        <w:sz w:val="18"/>
      </w:rPr>
      <w:fldChar w:fldCharType="end"/>
    </w:r>
    <w:r w:rsidR="009E2598">
      <w:rPr>
        <w:rFonts w:ascii="Arial" w:eastAsia="Arial" w:hAnsi="Arial" w:cs="Arial"/>
        <w:i/>
        <w:sz w:val="18"/>
      </w:rPr>
      <w:t>-</w:t>
    </w:r>
    <w:r w:rsidR="009E2598" w:rsidRPr="00C42735">
      <w:rPr>
        <w:rFonts w:ascii="Arial" w:eastAsia="Arial" w:hAnsi="Arial" w:cs="Arial"/>
        <w:i/>
        <w:sz w:val="18"/>
      </w:rPr>
      <w:fldChar w:fldCharType="begin"/>
    </w:r>
    <w:r w:rsidR="009E2598" w:rsidRPr="00C42735">
      <w:rPr>
        <w:rFonts w:ascii="Arial" w:eastAsia="Arial" w:hAnsi="Arial" w:cs="Arial"/>
        <w:i/>
        <w:sz w:val="18"/>
      </w:rPr>
      <w:instrText xml:space="preserve"> PAGE   \* MERGEFORMAT </w:instrText>
    </w:r>
    <w:r w:rsidR="009E2598" w:rsidRPr="00C42735">
      <w:rPr>
        <w:rFonts w:ascii="Arial" w:eastAsia="Arial" w:hAnsi="Arial" w:cs="Arial"/>
        <w:i/>
        <w:sz w:val="18"/>
      </w:rPr>
      <w:fldChar w:fldCharType="separate"/>
    </w:r>
    <w:r w:rsidR="009A5DA5">
      <w:rPr>
        <w:rFonts w:ascii="Arial" w:eastAsia="Arial" w:hAnsi="Arial" w:cs="Arial"/>
        <w:i/>
        <w:noProof/>
        <w:sz w:val="18"/>
      </w:rPr>
      <w:t>6</w:t>
    </w:r>
    <w:r w:rsidR="009E2598" w:rsidRPr="00C42735">
      <w:rPr>
        <w:rFonts w:ascii="Arial" w:eastAsia="Arial" w:hAnsi="Arial" w:cs="Arial"/>
        <w:i/>
        <w:noProof/>
        <w:sz w:val="18"/>
      </w:rPr>
      <w:fldChar w:fldCharType="end"/>
    </w:r>
    <w:r w:rsidR="009E2598">
      <w:rPr>
        <w:rFonts w:ascii="Arial" w:eastAsia="Arial" w:hAnsi="Arial" w:cs="Arial"/>
        <w:i/>
        <w:sz w:val="18"/>
      </w:rPr>
      <w:t>-</w:t>
    </w:r>
    <w:r w:rsidR="009E2598" w:rsidRPr="00C42735">
      <w:rPr>
        <w:rFonts w:ascii="Arial" w:eastAsia="Arial" w:hAnsi="Arial" w:cs="Arial"/>
        <w:i/>
        <w:sz w:val="18"/>
      </w:rPr>
      <w:fldChar w:fldCharType="begin"/>
    </w:r>
    <w:r w:rsidR="009E2598" w:rsidRPr="00C42735">
      <w:rPr>
        <w:rFonts w:ascii="Arial" w:eastAsia="Arial" w:hAnsi="Arial" w:cs="Arial"/>
        <w:i/>
        <w:sz w:val="18"/>
      </w:rPr>
      <w:instrText xml:space="preserve"> PAGE   \* MERGEFORMAT </w:instrText>
    </w:r>
    <w:r w:rsidR="009E2598" w:rsidRPr="00C42735">
      <w:rPr>
        <w:rFonts w:ascii="Arial" w:eastAsia="Arial" w:hAnsi="Arial" w:cs="Arial"/>
        <w:i/>
        <w:sz w:val="18"/>
      </w:rPr>
      <w:fldChar w:fldCharType="separate"/>
    </w:r>
    <w:r w:rsidR="009A5DA5">
      <w:rPr>
        <w:rFonts w:ascii="Arial" w:eastAsia="Arial" w:hAnsi="Arial" w:cs="Arial"/>
        <w:i/>
        <w:noProof/>
        <w:sz w:val="18"/>
      </w:rPr>
      <w:t>6</w:t>
    </w:r>
    <w:r w:rsidR="009E2598" w:rsidRPr="00C42735">
      <w:rPr>
        <w:rFonts w:ascii="Arial" w:eastAsia="Arial" w:hAnsi="Arial" w:cs="Arial"/>
        <w:i/>
        <w:noProof/>
        <w:sz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07DD9"/>
    <w:multiLevelType w:val="multilevel"/>
    <w:tmpl w:val="89AC0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153104"/>
    <w:multiLevelType w:val="hybridMultilevel"/>
    <w:tmpl w:val="4B1CF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14410D"/>
    <w:multiLevelType w:val="hybridMultilevel"/>
    <w:tmpl w:val="035E8C0E"/>
    <w:lvl w:ilvl="0" w:tplc="35CAD780">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F9198B"/>
    <w:multiLevelType w:val="hybridMultilevel"/>
    <w:tmpl w:val="606202C8"/>
    <w:lvl w:ilvl="0" w:tplc="6D40C356">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E145FF"/>
    <w:multiLevelType w:val="hybridMultilevel"/>
    <w:tmpl w:val="20CA5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E01B14"/>
    <w:multiLevelType w:val="hybridMultilevel"/>
    <w:tmpl w:val="1F009AE0"/>
    <w:lvl w:ilvl="0" w:tplc="03C2A750">
      <w:numFmt w:val="bullet"/>
      <w:lvlText w:val=""/>
      <w:lvlJc w:val="left"/>
      <w:pPr>
        <w:ind w:left="720" w:hanging="720"/>
      </w:pPr>
      <w:rPr>
        <w:rFonts w:ascii="Symbol" w:eastAsia="Arial" w:hAnsi="Symbo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6F153746"/>
    <w:multiLevelType w:val="hybridMultilevel"/>
    <w:tmpl w:val="9F0E599E"/>
    <w:lvl w:ilvl="0" w:tplc="96828D20">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EC76781"/>
    <w:multiLevelType w:val="hybridMultilevel"/>
    <w:tmpl w:val="F6F25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7"/>
  </w:num>
  <w:num w:numId="4">
    <w:abstractNumId w:val="4"/>
  </w:num>
  <w:num w:numId="5">
    <w:abstractNumId w:val="5"/>
  </w:num>
  <w:num w:numId="6">
    <w:abstractNumId w:val="6"/>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407C"/>
    <w:rsid w:val="00000A16"/>
    <w:rsid w:val="000038B5"/>
    <w:rsid w:val="000204EE"/>
    <w:rsid w:val="000362DD"/>
    <w:rsid w:val="00037D61"/>
    <w:rsid w:val="00041D4F"/>
    <w:rsid w:val="00063079"/>
    <w:rsid w:val="000665D4"/>
    <w:rsid w:val="000815D0"/>
    <w:rsid w:val="0009579D"/>
    <w:rsid w:val="000A0690"/>
    <w:rsid w:val="000B08DD"/>
    <w:rsid w:val="000C35D3"/>
    <w:rsid w:val="000F152F"/>
    <w:rsid w:val="00105A8C"/>
    <w:rsid w:val="00115DCF"/>
    <w:rsid w:val="00116000"/>
    <w:rsid w:val="00162699"/>
    <w:rsid w:val="0017396E"/>
    <w:rsid w:val="00173ACF"/>
    <w:rsid w:val="00176908"/>
    <w:rsid w:val="00186E1B"/>
    <w:rsid w:val="001B27BB"/>
    <w:rsid w:val="001B5646"/>
    <w:rsid w:val="001D1B82"/>
    <w:rsid w:val="001D33D0"/>
    <w:rsid w:val="001E3F67"/>
    <w:rsid w:val="001E70FB"/>
    <w:rsid w:val="001F51DB"/>
    <w:rsid w:val="001F68FD"/>
    <w:rsid w:val="001F6D5B"/>
    <w:rsid w:val="001F6F40"/>
    <w:rsid w:val="00203A5B"/>
    <w:rsid w:val="00211EBB"/>
    <w:rsid w:val="00213BF0"/>
    <w:rsid w:val="00220C6E"/>
    <w:rsid w:val="002338B0"/>
    <w:rsid w:val="002573B3"/>
    <w:rsid w:val="00272609"/>
    <w:rsid w:val="00272A5D"/>
    <w:rsid w:val="00292762"/>
    <w:rsid w:val="002A26D1"/>
    <w:rsid w:val="002A349B"/>
    <w:rsid w:val="002B25D4"/>
    <w:rsid w:val="002B50E4"/>
    <w:rsid w:val="002B5BF3"/>
    <w:rsid w:val="002C4997"/>
    <w:rsid w:val="002C6D1E"/>
    <w:rsid w:val="002D21F6"/>
    <w:rsid w:val="002F0979"/>
    <w:rsid w:val="00302C6E"/>
    <w:rsid w:val="00323B58"/>
    <w:rsid w:val="0033481C"/>
    <w:rsid w:val="003511CD"/>
    <w:rsid w:val="00365D41"/>
    <w:rsid w:val="00366814"/>
    <w:rsid w:val="00375A9C"/>
    <w:rsid w:val="00381AF7"/>
    <w:rsid w:val="00390B14"/>
    <w:rsid w:val="003A70DE"/>
    <w:rsid w:val="003A776E"/>
    <w:rsid w:val="003C10A8"/>
    <w:rsid w:val="003C26F1"/>
    <w:rsid w:val="003E083E"/>
    <w:rsid w:val="003E6B10"/>
    <w:rsid w:val="003F35AB"/>
    <w:rsid w:val="003F78EF"/>
    <w:rsid w:val="00403C95"/>
    <w:rsid w:val="004374D5"/>
    <w:rsid w:val="0044492B"/>
    <w:rsid w:val="0045291B"/>
    <w:rsid w:val="00457109"/>
    <w:rsid w:val="00464708"/>
    <w:rsid w:val="00464F21"/>
    <w:rsid w:val="00473B43"/>
    <w:rsid w:val="0047482E"/>
    <w:rsid w:val="00476900"/>
    <w:rsid w:val="0048025F"/>
    <w:rsid w:val="004875BB"/>
    <w:rsid w:val="004A2367"/>
    <w:rsid w:val="004A7B00"/>
    <w:rsid w:val="004B212C"/>
    <w:rsid w:val="004B42EF"/>
    <w:rsid w:val="004C624B"/>
    <w:rsid w:val="004C62CD"/>
    <w:rsid w:val="004D055E"/>
    <w:rsid w:val="004D3145"/>
    <w:rsid w:val="004E20F2"/>
    <w:rsid w:val="004F00EA"/>
    <w:rsid w:val="0050208A"/>
    <w:rsid w:val="005021BA"/>
    <w:rsid w:val="00510DCF"/>
    <w:rsid w:val="00516771"/>
    <w:rsid w:val="00521A43"/>
    <w:rsid w:val="0054239B"/>
    <w:rsid w:val="00544A7A"/>
    <w:rsid w:val="00563050"/>
    <w:rsid w:val="0056407C"/>
    <w:rsid w:val="00564093"/>
    <w:rsid w:val="005649C5"/>
    <w:rsid w:val="00573DB4"/>
    <w:rsid w:val="00574CDF"/>
    <w:rsid w:val="00580E5B"/>
    <w:rsid w:val="0058600F"/>
    <w:rsid w:val="00586E2D"/>
    <w:rsid w:val="0059621F"/>
    <w:rsid w:val="005C5265"/>
    <w:rsid w:val="005E2BFE"/>
    <w:rsid w:val="005E5456"/>
    <w:rsid w:val="00603954"/>
    <w:rsid w:val="006043B8"/>
    <w:rsid w:val="00607BB0"/>
    <w:rsid w:val="00607E4C"/>
    <w:rsid w:val="00636A7C"/>
    <w:rsid w:val="00651F2D"/>
    <w:rsid w:val="00677477"/>
    <w:rsid w:val="00692EA0"/>
    <w:rsid w:val="006930A2"/>
    <w:rsid w:val="006B05C3"/>
    <w:rsid w:val="006C23E7"/>
    <w:rsid w:val="006D51DA"/>
    <w:rsid w:val="006F31EF"/>
    <w:rsid w:val="006F3288"/>
    <w:rsid w:val="006F4A44"/>
    <w:rsid w:val="00710D1D"/>
    <w:rsid w:val="007154E0"/>
    <w:rsid w:val="007251E8"/>
    <w:rsid w:val="00746347"/>
    <w:rsid w:val="007665C0"/>
    <w:rsid w:val="00767415"/>
    <w:rsid w:val="00773628"/>
    <w:rsid w:val="007A2245"/>
    <w:rsid w:val="007A2422"/>
    <w:rsid w:val="007B7717"/>
    <w:rsid w:val="007C043E"/>
    <w:rsid w:val="007D61DF"/>
    <w:rsid w:val="008038FF"/>
    <w:rsid w:val="00803BB6"/>
    <w:rsid w:val="00804428"/>
    <w:rsid w:val="00807D6F"/>
    <w:rsid w:val="00816D48"/>
    <w:rsid w:val="00817FE9"/>
    <w:rsid w:val="0083336C"/>
    <w:rsid w:val="00833846"/>
    <w:rsid w:val="00840BEA"/>
    <w:rsid w:val="00853441"/>
    <w:rsid w:val="00854812"/>
    <w:rsid w:val="008612B7"/>
    <w:rsid w:val="00863AA3"/>
    <w:rsid w:val="00885907"/>
    <w:rsid w:val="00891DC0"/>
    <w:rsid w:val="00892C97"/>
    <w:rsid w:val="00895909"/>
    <w:rsid w:val="008B479F"/>
    <w:rsid w:val="008B640C"/>
    <w:rsid w:val="008B7686"/>
    <w:rsid w:val="008C79E4"/>
    <w:rsid w:val="008D7AE2"/>
    <w:rsid w:val="008E47B3"/>
    <w:rsid w:val="008E6BB4"/>
    <w:rsid w:val="008F1754"/>
    <w:rsid w:val="008F33A8"/>
    <w:rsid w:val="0090053F"/>
    <w:rsid w:val="00905432"/>
    <w:rsid w:val="00915D2B"/>
    <w:rsid w:val="00917586"/>
    <w:rsid w:val="009254D5"/>
    <w:rsid w:val="00930C1C"/>
    <w:rsid w:val="00940397"/>
    <w:rsid w:val="00942CCF"/>
    <w:rsid w:val="00953E43"/>
    <w:rsid w:val="00962C1E"/>
    <w:rsid w:val="00963ED3"/>
    <w:rsid w:val="00964140"/>
    <w:rsid w:val="0096450A"/>
    <w:rsid w:val="00965C76"/>
    <w:rsid w:val="0097238F"/>
    <w:rsid w:val="0097253F"/>
    <w:rsid w:val="00990DB7"/>
    <w:rsid w:val="00997627"/>
    <w:rsid w:val="009A1964"/>
    <w:rsid w:val="009A330E"/>
    <w:rsid w:val="009A3920"/>
    <w:rsid w:val="009A5DA5"/>
    <w:rsid w:val="009C2A57"/>
    <w:rsid w:val="009C59D9"/>
    <w:rsid w:val="009E0A8F"/>
    <w:rsid w:val="009E0E2E"/>
    <w:rsid w:val="009E2598"/>
    <w:rsid w:val="009E3C66"/>
    <w:rsid w:val="009E52F2"/>
    <w:rsid w:val="00A01D6B"/>
    <w:rsid w:val="00A13B7C"/>
    <w:rsid w:val="00A20488"/>
    <w:rsid w:val="00A4718F"/>
    <w:rsid w:val="00A51A26"/>
    <w:rsid w:val="00A554B7"/>
    <w:rsid w:val="00A8396B"/>
    <w:rsid w:val="00A92468"/>
    <w:rsid w:val="00AB0AD5"/>
    <w:rsid w:val="00AC4E0C"/>
    <w:rsid w:val="00AD3B10"/>
    <w:rsid w:val="00AE16E5"/>
    <w:rsid w:val="00AF208A"/>
    <w:rsid w:val="00AF7AEF"/>
    <w:rsid w:val="00AF7BC3"/>
    <w:rsid w:val="00B0286E"/>
    <w:rsid w:val="00B253F3"/>
    <w:rsid w:val="00B318CB"/>
    <w:rsid w:val="00B46808"/>
    <w:rsid w:val="00B469EF"/>
    <w:rsid w:val="00B73F4C"/>
    <w:rsid w:val="00BB0239"/>
    <w:rsid w:val="00BC4C3F"/>
    <w:rsid w:val="00BC55C1"/>
    <w:rsid w:val="00BE2366"/>
    <w:rsid w:val="00BE4D62"/>
    <w:rsid w:val="00BF59AB"/>
    <w:rsid w:val="00BF6BA8"/>
    <w:rsid w:val="00C1025D"/>
    <w:rsid w:val="00C315B6"/>
    <w:rsid w:val="00C42735"/>
    <w:rsid w:val="00C47BDB"/>
    <w:rsid w:val="00C62FCF"/>
    <w:rsid w:val="00C83C36"/>
    <w:rsid w:val="00C84F01"/>
    <w:rsid w:val="00C86AE8"/>
    <w:rsid w:val="00C9087D"/>
    <w:rsid w:val="00CA49D4"/>
    <w:rsid w:val="00CA75E3"/>
    <w:rsid w:val="00CC05CB"/>
    <w:rsid w:val="00CC6D91"/>
    <w:rsid w:val="00CD33A6"/>
    <w:rsid w:val="00CF1329"/>
    <w:rsid w:val="00CF57E6"/>
    <w:rsid w:val="00CF585D"/>
    <w:rsid w:val="00CF7B15"/>
    <w:rsid w:val="00D1353F"/>
    <w:rsid w:val="00D2042C"/>
    <w:rsid w:val="00D242FF"/>
    <w:rsid w:val="00D24A99"/>
    <w:rsid w:val="00D26EC0"/>
    <w:rsid w:val="00D304CF"/>
    <w:rsid w:val="00D45153"/>
    <w:rsid w:val="00D46B6F"/>
    <w:rsid w:val="00D531CD"/>
    <w:rsid w:val="00D5471B"/>
    <w:rsid w:val="00D71713"/>
    <w:rsid w:val="00D71F80"/>
    <w:rsid w:val="00D90D51"/>
    <w:rsid w:val="00D9226D"/>
    <w:rsid w:val="00DA409E"/>
    <w:rsid w:val="00DA551E"/>
    <w:rsid w:val="00DB7B79"/>
    <w:rsid w:val="00DC3674"/>
    <w:rsid w:val="00DE1339"/>
    <w:rsid w:val="00E20052"/>
    <w:rsid w:val="00E24618"/>
    <w:rsid w:val="00E50DEF"/>
    <w:rsid w:val="00E515EF"/>
    <w:rsid w:val="00E53007"/>
    <w:rsid w:val="00E578BB"/>
    <w:rsid w:val="00E60C09"/>
    <w:rsid w:val="00E85A1E"/>
    <w:rsid w:val="00EA2C53"/>
    <w:rsid w:val="00EC0353"/>
    <w:rsid w:val="00EC185A"/>
    <w:rsid w:val="00EC2683"/>
    <w:rsid w:val="00EF62E0"/>
    <w:rsid w:val="00F040B7"/>
    <w:rsid w:val="00F263DC"/>
    <w:rsid w:val="00F36057"/>
    <w:rsid w:val="00F41625"/>
    <w:rsid w:val="00F52055"/>
    <w:rsid w:val="00F5222C"/>
    <w:rsid w:val="00FA3701"/>
    <w:rsid w:val="00FC26AB"/>
    <w:rsid w:val="00FD3EDC"/>
    <w:rsid w:val="00FD5712"/>
    <w:rsid w:val="00FE287F"/>
    <w:rsid w:val="00FE5D10"/>
    <w:rsid w:val="00FF1F22"/>
    <w:rsid w:val="00FF5D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875F18"/>
  <w15:docId w15:val="{14CA13E7-79CA-46C0-8A90-4968372F8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0"/>
        <w:sz w:val="24"/>
        <w:lang w:val="en-US" w:eastAsia="en-US" w:bidi="ar-SA"/>
      </w:rPr>
    </w:rPrDefault>
    <w:pPrDefault>
      <w:pPr>
        <w:spacing w:line="360" w:lineRule="auto"/>
        <w:ind w:left="288"/>
      </w:pPr>
    </w:pPrDefault>
  </w:docDefaults>
  <w:latentStyles w:defLockedState="0" w:defUIPriority="99" w:defSemiHidden="0" w:defUnhideWhenUsed="0" w:defQFormat="0" w:count="373">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746347"/>
  </w:style>
  <w:style w:type="paragraph" w:styleId="Heading1">
    <w:name w:val="heading 1"/>
    <w:basedOn w:val="Normal"/>
    <w:next w:val="Normal"/>
    <w:rsid w:val="00746347"/>
    <w:pPr>
      <w:keepNext/>
      <w:keepLines/>
      <w:outlineLvl w:val="0"/>
    </w:pPr>
    <w:rPr>
      <w:b/>
    </w:rPr>
  </w:style>
  <w:style w:type="paragraph" w:styleId="Heading2">
    <w:name w:val="heading 2"/>
    <w:basedOn w:val="Normal"/>
    <w:next w:val="Normal"/>
    <w:rsid w:val="00746347"/>
    <w:pPr>
      <w:keepNext/>
      <w:keepLines/>
      <w:spacing w:before="360" w:after="80"/>
      <w:contextualSpacing/>
      <w:outlineLvl w:val="1"/>
    </w:pPr>
    <w:rPr>
      <w:b/>
      <w:sz w:val="36"/>
    </w:rPr>
  </w:style>
  <w:style w:type="paragraph" w:styleId="Heading3">
    <w:name w:val="heading 3"/>
    <w:basedOn w:val="Normal"/>
    <w:next w:val="Normal"/>
    <w:rsid w:val="00746347"/>
    <w:pPr>
      <w:keepNext/>
      <w:keepLines/>
      <w:spacing w:before="280" w:after="80"/>
      <w:contextualSpacing/>
      <w:outlineLvl w:val="2"/>
    </w:pPr>
    <w:rPr>
      <w:b/>
      <w:sz w:val="28"/>
    </w:rPr>
  </w:style>
  <w:style w:type="paragraph" w:styleId="Heading4">
    <w:name w:val="heading 4"/>
    <w:basedOn w:val="Normal"/>
    <w:next w:val="Normal"/>
    <w:rsid w:val="00746347"/>
    <w:pPr>
      <w:keepNext/>
      <w:keepLines/>
      <w:spacing w:before="240" w:after="40"/>
      <w:contextualSpacing/>
      <w:outlineLvl w:val="3"/>
    </w:pPr>
    <w:rPr>
      <w:b/>
    </w:rPr>
  </w:style>
  <w:style w:type="paragraph" w:styleId="Heading5">
    <w:name w:val="heading 5"/>
    <w:basedOn w:val="Normal"/>
    <w:next w:val="Normal"/>
    <w:rsid w:val="00746347"/>
    <w:pPr>
      <w:keepNext/>
      <w:keepLines/>
      <w:spacing w:before="220" w:after="40"/>
      <w:contextualSpacing/>
      <w:outlineLvl w:val="4"/>
    </w:pPr>
    <w:rPr>
      <w:b/>
      <w:sz w:val="22"/>
    </w:rPr>
  </w:style>
  <w:style w:type="paragraph" w:styleId="Heading6">
    <w:name w:val="heading 6"/>
    <w:basedOn w:val="Normal"/>
    <w:next w:val="Normal"/>
    <w:rsid w:val="00746347"/>
    <w:pPr>
      <w:keepNext/>
      <w:keepLines/>
      <w:spacing w:before="200" w:after="40"/>
      <w:contextualSpacing/>
      <w:outlineLvl w:val="5"/>
    </w:pPr>
    <w:rPr>
      <w:b/>
      <w:sz w:val="20"/>
    </w:rPr>
  </w:style>
  <w:style w:type="paragraph" w:styleId="Heading7">
    <w:name w:val="heading 7"/>
    <w:basedOn w:val="Normal"/>
    <w:next w:val="Normal"/>
    <w:link w:val="Heading7Char"/>
    <w:uiPriority w:val="9"/>
    <w:unhideWhenUsed/>
    <w:qFormat/>
    <w:rsid w:val="00DB7B79"/>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746347"/>
    <w:pPr>
      <w:keepNext/>
      <w:keepLines/>
      <w:spacing w:before="480" w:after="120"/>
      <w:contextualSpacing/>
    </w:pPr>
    <w:rPr>
      <w:b/>
      <w:sz w:val="72"/>
    </w:rPr>
  </w:style>
  <w:style w:type="paragraph" w:styleId="Subtitle">
    <w:name w:val="Subtitle"/>
    <w:basedOn w:val="Normal"/>
    <w:next w:val="Normal"/>
    <w:rsid w:val="00746347"/>
    <w:pPr>
      <w:keepNext/>
      <w:keepLines/>
      <w:spacing w:before="360" w:after="80"/>
      <w:contextualSpacing/>
    </w:pPr>
    <w:rPr>
      <w:rFonts w:ascii="Georgia" w:eastAsia="Georgia" w:hAnsi="Georgia" w:cs="Georgia"/>
      <w:i/>
      <w:color w:val="666666"/>
      <w:sz w:val="48"/>
    </w:rPr>
  </w:style>
  <w:style w:type="paragraph" w:styleId="BalloonText">
    <w:name w:val="Balloon Text"/>
    <w:basedOn w:val="Normal"/>
    <w:link w:val="BalloonTextChar"/>
    <w:uiPriority w:val="99"/>
    <w:semiHidden/>
    <w:unhideWhenUsed/>
    <w:rsid w:val="00DB7B7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7B79"/>
    <w:rPr>
      <w:rFonts w:ascii="Tahoma" w:hAnsi="Tahoma" w:cs="Tahoma"/>
      <w:sz w:val="16"/>
      <w:szCs w:val="16"/>
    </w:rPr>
  </w:style>
  <w:style w:type="character" w:customStyle="1" w:styleId="Heading7Char">
    <w:name w:val="Heading 7 Char"/>
    <w:basedOn w:val="DefaultParagraphFont"/>
    <w:link w:val="Heading7"/>
    <w:uiPriority w:val="9"/>
    <w:rsid w:val="00DB7B79"/>
    <w:rPr>
      <w:rFonts w:asciiTheme="majorHAnsi" w:eastAsiaTheme="majorEastAsia" w:hAnsiTheme="majorHAnsi" w:cstheme="majorBidi"/>
      <w:i/>
      <w:iCs/>
      <w:color w:val="404040" w:themeColor="text1" w:themeTint="BF"/>
    </w:rPr>
  </w:style>
  <w:style w:type="paragraph" w:styleId="Header">
    <w:name w:val="header"/>
    <w:basedOn w:val="Normal"/>
    <w:link w:val="HeaderChar"/>
    <w:uiPriority w:val="99"/>
    <w:unhideWhenUsed/>
    <w:rsid w:val="00DB7B79"/>
    <w:pPr>
      <w:tabs>
        <w:tab w:val="center" w:pos="4680"/>
        <w:tab w:val="right" w:pos="9360"/>
      </w:tabs>
      <w:spacing w:line="240" w:lineRule="auto"/>
    </w:pPr>
  </w:style>
  <w:style w:type="character" w:customStyle="1" w:styleId="HeaderChar">
    <w:name w:val="Header Char"/>
    <w:basedOn w:val="DefaultParagraphFont"/>
    <w:link w:val="Header"/>
    <w:uiPriority w:val="99"/>
    <w:rsid w:val="00DB7B79"/>
  </w:style>
  <w:style w:type="paragraph" w:styleId="Footer">
    <w:name w:val="footer"/>
    <w:basedOn w:val="Normal"/>
    <w:link w:val="FooterChar"/>
    <w:uiPriority w:val="99"/>
    <w:unhideWhenUsed/>
    <w:rsid w:val="00DB7B79"/>
    <w:pPr>
      <w:tabs>
        <w:tab w:val="center" w:pos="4680"/>
        <w:tab w:val="right" w:pos="9360"/>
      </w:tabs>
      <w:spacing w:line="240" w:lineRule="auto"/>
    </w:pPr>
  </w:style>
  <w:style w:type="character" w:customStyle="1" w:styleId="FooterChar">
    <w:name w:val="Footer Char"/>
    <w:basedOn w:val="DefaultParagraphFont"/>
    <w:link w:val="Footer"/>
    <w:uiPriority w:val="99"/>
    <w:rsid w:val="00DB7B79"/>
  </w:style>
  <w:style w:type="character" w:styleId="CommentReference">
    <w:name w:val="annotation reference"/>
    <w:uiPriority w:val="99"/>
    <w:semiHidden/>
    <w:unhideWhenUsed/>
    <w:rsid w:val="00603954"/>
    <w:rPr>
      <w:sz w:val="16"/>
      <w:szCs w:val="16"/>
    </w:rPr>
  </w:style>
  <w:style w:type="paragraph" w:styleId="CommentText">
    <w:name w:val="annotation text"/>
    <w:basedOn w:val="Normal"/>
    <w:link w:val="CommentTextChar"/>
    <w:uiPriority w:val="99"/>
    <w:semiHidden/>
    <w:unhideWhenUsed/>
    <w:rsid w:val="00603954"/>
    <w:pPr>
      <w:spacing w:line="240" w:lineRule="auto"/>
      <w:ind w:left="0"/>
    </w:pPr>
    <w:rPr>
      <w:rFonts w:ascii="Calibri" w:eastAsia="Times" w:hAnsi="Calibri" w:cs="Arial"/>
      <w:color w:val="auto"/>
      <w:kern w:val="16"/>
      <w:sz w:val="20"/>
    </w:rPr>
  </w:style>
  <w:style w:type="character" w:customStyle="1" w:styleId="CommentTextChar">
    <w:name w:val="Comment Text Char"/>
    <w:basedOn w:val="DefaultParagraphFont"/>
    <w:link w:val="CommentText"/>
    <w:uiPriority w:val="99"/>
    <w:semiHidden/>
    <w:rsid w:val="00603954"/>
    <w:rPr>
      <w:rFonts w:ascii="Calibri" w:eastAsia="Times" w:hAnsi="Calibri" w:cs="Arial"/>
      <w:color w:val="auto"/>
      <w:kern w:val="16"/>
      <w:sz w:val="20"/>
    </w:rPr>
  </w:style>
  <w:style w:type="paragraph" w:styleId="ListParagraph">
    <w:name w:val="List Paragraph"/>
    <w:basedOn w:val="Normal"/>
    <w:uiPriority w:val="34"/>
    <w:qFormat/>
    <w:rsid w:val="005E2BFE"/>
    <w:pPr>
      <w:ind w:left="720"/>
      <w:contextualSpacing/>
    </w:pPr>
  </w:style>
  <w:style w:type="paragraph" w:styleId="CommentSubject">
    <w:name w:val="annotation subject"/>
    <w:basedOn w:val="CommentText"/>
    <w:next w:val="CommentText"/>
    <w:link w:val="CommentSubjectChar"/>
    <w:uiPriority w:val="99"/>
    <w:semiHidden/>
    <w:unhideWhenUsed/>
    <w:rsid w:val="00B46808"/>
    <w:pPr>
      <w:ind w:left="288"/>
    </w:pPr>
    <w:rPr>
      <w:rFonts w:ascii="Times New Roman" w:eastAsia="Times New Roman" w:hAnsi="Times New Roman" w:cs="Times New Roman"/>
      <w:b/>
      <w:bCs/>
      <w:color w:val="000000"/>
      <w:kern w:val="0"/>
    </w:rPr>
  </w:style>
  <w:style w:type="character" w:customStyle="1" w:styleId="CommentSubjectChar">
    <w:name w:val="Comment Subject Char"/>
    <w:basedOn w:val="CommentTextChar"/>
    <w:link w:val="CommentSubject"/>
    <w:uiPriority w:val="99"/>
    <w:semiHidden/>
    <w:rsid w:val="00B46808"/>
    <w:rPr>
      <w:rFonts w:ascii="Calibri" w:eastAsia="Times" w:hAnsi="Calibri" w:cs="Arial"/>
      <w:b/>
      <w:bCs/>
      <w:color w:val="auto"/>
      <w:kern w:val="16"/>
      <w:sz w:val="20"/>
    </w:rPr>
  </w:style>
  <w:style w:type="paragraph" w:styleId="FootnoteText">
    <w:name w:val="footnote text"/>
    <w:basedOn w:val="Normal"/>
    <w:link w:val="FootnoteTextChar"/>
    <w:uiPriority w:val="99"/>
    <w:semiHidden/>
    <w:unhideWhenUsed/>
    <w:rsid w:val="00516771"/>
    <w:pPr>
      <w:spacing w:line="240" w:lineRule="auto"/>
    </w:pPr>
    <w:rPr>
      <w:sz w:val="20"/>
    </w:rPr>
  </w:style>
  <w:style w:type="character" w:customStyle="1" w:styleId="FootnoteTextChar">
    <w:name w:val="Footnote Text Char"/>
    <w:basedOn w:val="DefaultParagraphFont"/>
    <w:link w:val="FootnoteText"/>
    <w:uiPriority w:val="99"/>
    <w:semiHidden/>
    <w:rsid w:val="00516771"/>
    <w:rPr>
      <w:sz w:val="20"/>
    </w:rPr>
  </w:style>
  <w:style w:type="character" w:styleId="FootnoteReference">
    <w:name w:val="footnote reference"/>
    <w:basedOn w:val="DefaultParagraphFont"/>
    <w:uiPriority w:val="99"/>
    <w:semiHidden/>
    <w:unhideWhenUsed/>
    <w:rsid w:val="00516771"/>
    <w:rPr>
      <w:vertAlign w:val="superscript"/>
    </w:rPr>
  </w:style>
  <w:style w:type="character" w:styleId="Hyperlink">
    <w:name w:val="Hyperlink"/>
    <w:basedOn w:val="DefaultParagraphFont"/>
    <w:uiPriority w:val="99"/>
    <w:unhideWhenUsed/>
    <w:rsid w:val="00C86AE8"/>
    <w:rPr>
      <w:color w:val="0000FF" w:themeColor="hyperlink"/>
      <w:u w:val="single"/>
    </w:rPr>
  </w:style>
  <w:style w:type="character" w:styleId="FollowedHyperlink">
    <w:name w:val="FollowedHyperlink"/>
    <w:basedOn w:val="DefaultParagraphFont"/>
    <w:uiPriority w:val="99"/>
    <w:semiHidden/>
    <w:unhideWhenUsed/>
    <w:rsid w:val="00C86AE8"/>
    <w:rPr>
      <w:color w:val="800080" w:themeColor="followedHyperlink"/>
      <w:u w:val="single"/>
    </w:rPr>
  </w:style>
  <w:style w:type="paragraph" w:styleId="Revision">
    <w:name w:val="Revision"/>
    <w:hidden/>
    <w:uiPriority w:val="99"/>
    <w:semiHidden/>
    <w:rsid w:val="007A2245"/>
    <w:pPr>
      <w:spacing w:line="240" w:lineRule="auto"/>
      <w:ind w:left="0"/>
    </w:pPr>
  </w:style>
  <w:style w:type="paragraph" w:styleId="NormalWeb">
    <w:name w:val="Normal (Web)"/>
    <w:basedOn w:val="Normal"/>
    <w:uiPriority w:val="99"/>
    <w:semiHidden/>
    <w:unhideWhenUsed/>
    <w:rsid w:val="002A349B"/>
    <w:pPr>
      <w:spacing w:before="100" w:beforeAutospacing="1" w:after="100" w:afterAutospacing="1" w:line="240" w:lineRule="auto"/>
      <w:ind w:left="0"/>
    </w:pPr>
    <w:rPr>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092113">
      <w:bodyDiv w:val="1"/>
      <w:marLeft w:val="0"/>
      <w:marRight w:val="0"/>
      <w:marTop w:val="0"/>
      <w:marBottom w:val="0"/>
      <w:divBdr>
        <w:top w:val="none" w:sz="0" w:space="0" w:color="auto"/>
        <w:left w:val="none" w:sz="0" w:space="0" w:color="auto"/>
        <w:bottom w:val="none" w:sz="0" w:space="0" w:color="auto"/>
        <w:right w:val="none" w:sz="0" w:space="0" w:color="auto"/>
      </w:divBdr>
    </w:div>
    <w:div w:id="707028304">
      <w:bodyDiv w:val="1"/>
      <w:marLeft w:val="0"/>
      <w:marRight w:val="0"/>
      <w:marTop w:val="0"/>
      <w:marBottom w:val="0"/>
      <w:divBdr>
        <w:top w:val="none" w:sz="0" w:space="0" w:color="auto"/>
        <w:left w:val="none" w:sz="0" w:space="0" w:color="auto"/>
        <w:bottom w:val="none" w:sz="0" w:space="0" w:color="auto"/>
        <w:right w:val="none" w:sz="0" w:space="0" w:color="auto"/>
      </w:divBdr>
    </w:div>
    <w:div w:id="9977313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http://www.lowes.com/pd/American-Standard-ActiClean-White-1-28-GPF-4-85-LPF-12-Rough-In-WaterSense-Elongated-2-Piece-Chair-Height-Toilet/1000059443" TargetMode="External"/><Relationship Id="rId3" Type="http://schemas.openxmlformats.org/officeDocument/2006/relationships/styles" Target="styles.xml"/><Relationship Id="rId21" Type="http://schemas.openxmlformats.org/officeDocument/2006/relationships/hyperlink" Target="http://www.americanstandard-us.com/tub-faucets/Contemporary-Round-Floor-Mounted-Tub-Filler-6551/"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youtube.com/watch?v=qzqxX_2vLFk" TargetMode="External"/><Relationship Id="rId17" Type="http://schemas.openxmlformats.org/officeDocument/2006/relationships/hyperlink" Target="http://www.americanstandard-us.com/vormax/?utm_source=Home%20Page&amp;utm_medium=Homepage&amp;utm_term=No%20One%20Likes%20Skidmarks&amp;utm_content=vormax-clinger.jpg%3A10&amp;utm_campaign=siteFMAs" TargetMode="External"/><Relationship Id="rId25" Type="http://schemas.openxmlformats.org/officeDocument/2006/relationships/hyperlink" Target="http://www.americanstandard-us.com/toilets/ActiClean-Right-Height-Elongated-Self-Cleaning-Toilet/"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americanstandard-us.com/bathtubs/Coastal-Freestanding-Tub/" TargetMode="External"/><Relationship Id="rId29" Type="http://schemas.openxmlformats.org/officeDocument/2006/relationships/hyperlink" Target="http://www.lix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mericanstandard-us.com/acticlean/?utm_source=Home%20Page&amp;utm_term=See%20How%20It%20Works&amp;utm_medium=Large%20FMA&amp;utm_content=introducing-acticlean.jpg%3A10&amp;utm_campaign=siteFMAs" TargetMode="External"/><Relationship Id="rId24" Type="http://schemas.openxmlformats.org/officeDocument/2006/relationships/hyperlink" Target="https://www.youtube.com/watch?v=W3DqKpCTTzQ"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youtube.com/watch?v=QMPJHxu-MPc" TargetMode="External"/><Relationship Id="rId23" Type="http://schemas.openxmlformats.org/officeDocument/2006/relationships/hyperlink" Target="http://www.americanstandard-us.com/bathroom-faucets/Fluent-Two-Handle-Widespread-Bathroom-Faucet-6344/" TargetMode="External"/><Relationship Id="rId28" Type="http://schemas.openxmlformats.org/officeDocument/2006/relationships/hyperlink" Target="http://www.americanstandard.com" TargetMode="External"/><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hyperlink" Target="https://www.facebook.com/AmericanStandardPlumbing" TargetMode="External"/><Relationship Id="rId4" Type="http://schemas.openxmlformats.org/officeDocument/2006/relationships/settings" Target="settings.xml"/><Relationship Id="rId9" Type="http://schemas.openxmlformats.org/officeDocument/2006/relationships/hyperlink" Target="mailto:nora.depalma@oreilly-depalma.com" TargetMode="External"/><Relationship Id="rId14" Type="http://schemas.openxmlformats.org/officeDocument/2006/relationships/image" Target="media/image4.png"/><Relationship Id="rId22" Type="http://schemas.openxmlformats.org/officeDocument/2006/relationships/hyperlink" Target="http://www.americanstandard-us.com/bathroom-sinks/studio-undercounter-sink/" TargetMode="External"/><Relationship Id="rId27" Type="http://schemas.openxmlformats.org/officeDocument/2006/relationships/hyperlink" Target="http://www.americanstandard-us.com/dealerLocator.aspx" TargetMode="External"/><Relationship Id="rId30" Type="http://schemas.openxmlformats.org/officeDocument/2006/relationships/hyperlink" Target="http://twitter.com/AmStandar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4AA83D-CA16-4886-9082-156D839CA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1569</Words>
  <Characters>8948</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Mary Ann Blackburn</cp:lastModifiedBy>
  <cp:revision>3</cp:revision>
  <cp:lastPrinted>2016-09-02T16:43:00Z</cp:lastPrinted>
  <dcterms:created xsi:type="dcterms:W3CDTF">2016-09-12T21:07:00Z</dcterms:created>
  <dcterms:modified xsi:type="dcterms:W3CDTF">2016-09-12T21:07:00Z</dcterms:modified>
</cp:coreProperties>
</file>