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4F675" w14:textId="77777777" w:rsidR="00957743" w:rsidRPr="00AC5AC5" w:rsidRDefault="00957743" w:rsidP="00B15887">
      <w:pPr>
        <w:rPr>
          <w:rFonts w:ascii="Arial" w:hAnsi="Arial" w:cs="Arial"/>
          <w:b/>
          <w:szCs w:val="24"/>
        </w:rPr>
      </w:pPr>
      <w:r w:rsidRPr="00AC5AC5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634699B" wp14:editId="03C44DFB">
            <wp:simplePos x="0" y="0"/>
            <wp:positionH relativeFrom="column">
              <wp:posOffset>-647700</wp:posOffset>
            </wp:positionH>
            <wp:positionV relativeFrom="paragraph">
              <wp:posOffset>-222885</wp:posOffset>
            </wp:positionV>
            <wp:extent cx="1552575" cy="838200"/>
            <wp:effectExtent l="0" t="0" r="9525" b="0"/>
            <wp:wrapNone/>
            <wp:docPr id="2" name="Picture 2" descr="\\Tricia\Users\triciawmcgough\SkyDrive\Asymtek\Nordson_ASYMTEK_logos\Nordson_ASYMTEK\Nordson Asymtek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ricia\Users\triciawmcgough\SkyDrive\Asymtek\Nordson_ASYMTEK_logos\Nordson_ASYMTEK\Nordson Asymtek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7FB268" w14:textId="77777777" w:rsidR="00957743" w:rsidRPr="00AC5AC5" w:rsidRDefault="00957743" w:rsidP="00B15887">
      <w:pPr>
        <w:rPr>
          <w:rFonts w:ascii="Arial" w:hAnsi="Arial" w:cs="Arial"/>
          <w:b/>
          <w:szCs w:val="24"/>
        </w:rPr>
      </w:pPr>
    </w:p>
    <w:p w14:paraId="2DEC19B2" w14:textId="77777777" w:rsidR="00957743" w:rsidRPr="00AC5AC5" w:rsidRDefault="00957743" w:rsidP="00B15887">
      <w:pPr>
        <w:rPr>
          <w:rFonts w:ascii="Arial" w:hAnsi="Arial" w:cs="Arial"/>
          <w:b/>
          <w:szCs w:val="24"/>
        </w:rPr>
      </w:pPr>
    </w:p>
    <w:p w14:paraId="55A29A4E" w14:textId="77777777" w:rsidR="006C6E5A" w:rsidRPr="00AC5AC5" w:rsidRDefault="006C6E5A" w:rsidP="00B15887">
      <w:pPr>
        <w:rPr>
          <w:rFonts w:ascii="Arial" w:hAnsi="Arial" w:cs="Arial"/>
          <w:b/>
          <w:szCs w:val="24"/>
        </w:rPr>
      </w:pPr>
    </w:p>
    <w:p w14:paraId="5A06779A" w14:textId="77777777" w:rsidR="00D22D10" w:rsidRDefault="00D17454" w:rsidP="00F01AC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FOR IMMEDIATE RELEASE</w:t>
      </w:r>
    </w:p>
    <w:p w14:paraId="452743E9" w14:textId="4D614295" w:rsidR="00D17454" w:rsidRDefault="00D17454" w:rsidP="00F01ACC">
      <w:pPr>
        <w:rPr>
          <w:color w:val="1F497D"/>
        </w:rPr>
      </w:pPr>
      <w:r>
        <w:rPr>
          <w:rFonts w:ascii="Arial" w:hAnsi="Arial" w:cs="Arial"/>
          <w:b/>
          <w:szCs w:val="24"/>
        </w:rPr>
        <w:t xml:space="preserve">Photo at: </w:t>
      </w:r>
      <w:hyperlink r:id="rId8" w:history="1">
        <w:r w:rsidR="000C4CA4">
          <w:rPr>
            <w:rStyle w:val="Hyperlink"/>
          </w:rPr>
          <w:t>http://www.nordson.com/-/media/Images/Nordson/asymtek/PR-High-Resolution/Dual-Simultaneous-Programmable-Pitch.jpg</w:t>
        </w:r>
      </w:hyperlink>
    </w:p>
    <w:p w14:paraId="27442725" w14:textId="77777777" w:rsidR="000C4CA4" w:rsidRPr="003B6F79" w:rsidRDefault="000C4CA4" w:rsidP="00F01ACC">
      <w:pPr>
        <w:rPr>
          <w:rFonts w:ascii="Arial" w:hAnsi="Arial" w:cs="Arial"/>
          <w:b/>
          <w:szCs w:val="24"/>
        </w:rPr>
      </w:pPr>
    </w:p>
    <w:p w14:paraId="0E6509E1" w14:textId="77777777" w:rsidR="00D17454" w:rsidRPr="003B6F79" w:rsidRDefault="00D17454" w:rsidP="00F01ACC">
      <w:pPr>
        <w:rPr>
          <w:rFonts w:ascii="Arial" w:hAnsi="Arial" w:cs="Arial"/>
          <w:b/>
          <w:szCs w:val="24"/>
        </w:rPr>
      </w:pPr>
      <w:r w:rsidRPr="003B6F79">
        <w:rPr>
          <w:rFonts w:ascii="Arial" w:hAnsi="Arial" w:cs="Arial"/>
          <w:b/>
          <w:szCs w:val="24"/>
        </w:rPr>
        <w:t>IPC APEX 2016</w:t>
      </w:r>
      <w:r w:rsidR="00955AB4" w:rsidRPr="003B6F79">
        <w:rPr>
          <w:rFonts w:ascii="Arial" w:hAnsi="Arial" w:cs="Arial"/>
          <w:b/>
          <w:szCs w:val="24"/>
        </w:rPr>
        <w:t xml:space="preserve"> </w:t>
      </w:r>
      <w:r w:rsidRPr="003B6F79">
        <w:rPr>
          <w:rFonts w:ascii="Arial" w:hAnsi="Arial" w:cs="Arial"/>
          <w:b/>
          <w:szCs w:val="24"/>
        </w:rPr>
        <w:t xml:space="preserve">Booth </w:t>
      </w:r>
      <w:r w:rsidR="003E2097" w:rsidRPr="003B6F79">
        <w:rPr>
          <w:rFonts w:ascii="Arial" w:hAnsi="Arial" w:cs="Arial"/>
          <w:b/>
          <w:szCs w:val="24"/>
        </w:rPr>
        <w:t>1611</w:t>
      </w:r>
    </w:p>
    <w:p w14:paraId="5538B41C" w14:textId="77777777" w:rsidR="003C22D3" w:rsidRPr="003B6F79" w:rsidRDefault="003C22D3" w:rsidP="006C7EF9">
      <w:pPr>
        <w:rPr>
          <w:rFonts w:ascii="Arial" w:hAnsi="Arial" w:cs="Arial"/>
          <w:b/>
          <w:szCs w:val="24"/>
        </w:rPr>
      </w:pPr>
    </w:p>
    <w:p w14:paraId="7B6278ED" w14:textId="77777777" w:rsidR="008659DB" w:rsidRPr="003B6F79" w:rsidRDefault="00CF386A" w:rsidP="008659DB">
      <w:pPr>
        <w:pStyle w:val="Heading1"/>
        <w:rPr>
          <w:rFonts w:cs="Arial"/>
          <w:bCs/>
          <w:sz w:val="28"/>
          <w:szCs w:val="24"/>
        </w:rPr>
      </w:pPr>
      <w:r w:rsidRPr="003B6F79">
        <w:rPr>
          <w:rFonts w:cs="Arial"/>
          <w:bCs/>
          <w:sz w:val="28"/>
          <w:szCs w:val="24"/>
        </w:rPr>
        <w:t>Nordson ASYMTEK</w:t>
      </w:r>
      <w:r w:rsidR="003E2097" w:rsidRPr="003B6F79">
        <w:rPr>
          <w:rFonts w:cs="Arial"/>
          <w:bCs/>
          <w:sz w:val="28"/>
          <w:szCs w:val="24"/>
        </w:rPr>
        <w:t xml:space="preserve"> Exhibits Innovative Technologies for </w:t>
      </w:r>
      <w:r w:rsidRPr="003B6F79">
        <w:rPr>
          <w:rFonts w:cs="Arial"/>
          <w:bCs/>
          <w:sz w:val="28"/>
          <w:szCs w:val="24"/>
        </w:rPr>
        <w:t>Dispensing an</w:t>
      </w:r>
      <w:r w:rsidR="00D17454" w:rsidRPr="003B6F79">
        <w:rPr>
          <w:rFonts w:cs="Arial"/>
          <w:bCs/>
          <w:sz w:val="28"/>
          <w:szCs w:val="24"/>
        </w:rPr>
        <w:t xml:space="preserve">d Conformal Coating Systems </w:t>
      </w:r>
      <w:r w:rsidRPr="003B6F79">
        <w:rPr>
          <w:rFonts w:cs="Arial"/>
          <w:bCs/>
          <w:sz w:val="28"/>
          <w:szCs w:val="24"/>
        </w:rPr>
        <w:t>at IPC APEX 201</w:t>
      </w:r>
      <w:r w:rsidR="003E2097" w:rsidRPr="003B6F79">
        <w:rPr>
          <w:rFonts w:cs="Arial"/>
          <w:bCs/>
          <w:sz w:val="28"/>
          <w:szCs w:val="24"/>
        </w:rPr>
        <w:t>7</w:t>
      </w:r>
      <w:r w:rsidRPr="003B6F79">
        <w:rPr>
          <w:rFonts w:cs="Arial"/>
          <w:bCs/>
          <w:sz w:val="28"/>
          <w:szCs w:val="24"/>
        </w:rPr>
        <w:t xml:space="preserve"> Booth </w:t>
      </w:r>
      <w:r w:rsidR="003E2097" w:rsidRPr="003B6F79">
        <w:rPr>
          <w:rFonts w:cs="Arial"/>
          <w:bCs/>
          <w:sz w:val="28"/>
          <w:szCs w:val="24"/>
        </w:rPr>
        <w:t>1611</w:t>
      </w:r>
    </w:p>
    <w:p w14:paraId="0BC60560" w14:textId="77777777" w:rsidR="00867E3F" w:rsidRPr="003B6F79" w:rsidRDefault="00867E3F" w:rsidP="00B805F1">
      <w:pPr>
        <w:rPr>
          <w:rFonts w:ascii="Arial" w:hAnsi="Arial" w:cs="Arial"/>
          <w:szCs w:val="24"/>
        </w:rPr>
      </w:pPr>
    </w:p>
    <w:p w14:paraId="46C8EF4B" w14:textId="77777777" w:rsidR="003A65AB" w:rsidRPr="003B6F79" w:rsidRDefault="00C73D0E" w:rsidP="00B805F1">
      <w:pPr>
        <w:rPr>
          <w:rFonts w:ascii="Arial" w:hAnsi="Arial" w:cs="Arial"/>
          <w:b/>
          <w:i/>
          <w:szCs w:val="24"/>
        </w:rPr>
      </w:pPr>
      <w:r w:rsidRPr="003B6F79">
        <w:rPr>
          <w:rFonts w:ascii="Arial" w:hAnsi="Arial" w:cs="Arial"/>
          <w:b/>
          <w:i/>
          <w:szCs w:val="24"/>
        </w:rPr>
        <w:t xml:space="preserve">Sponsor of </w:t>
      </w:r>
      <w:r w:rsidR="003E2097" w:rsidRPr="003B6F79">
        <w:rPr>
          <w:rFonts w:ascii="Arial" w:hAnsi="Arial" w:cs="Arial"/>
          <w:b/>
          <w:i/>
          <w:szCs w:val="24"/>
        </w:rPr>
        <w:t>the IPC’s 60</w:t>
      </w:r>
      <w:r w:rsidR="003E2097" w:rsidRPr="003B6F79">
        <w:rPr>
          <w:rFonts w:ascii="Arial" w:hAnsi="Arial" w:cs="Arial"/>
          <w:b/>
          <w:i/>
          <w:szCs w:val="24"/>
          <w:vertAlign w:val="superscript"/>
        </w:rPr>
        <w:t>th</w:t>
      </w:r>
      <w:r w:rsidR="003E2097" w:rsidRPr="003B6F79">
        <w:rPr>
          <w:rFonts w:ascii="Arial" w:hAnsi="Arial" w:cs="Arial"/>
          <w:b/>
          <w:i/>
          <w:szCs w:val="24"/>
        </w:rPr>
        <w:t xml:space="preserve"> anniversary celebration </w:t>
      </w:r>
    </w:p>
    <w:p w14:paraId="2590EBA9" w14:textId="77777777" w:rsidR="00D17454" w:rsidRPr="003B6F79" w:rsidRDefault="00D17454" w:rsidP="00B805F1">
      <w:pPr>
        <w:rPr>
          <w:rFonts w:ascii="Arial" w:hAnsi="Arial" w:cs="Arial"/>
          <w:szCs w:val="24"/>
        </w:rPr>
      </w:pPr>
    </w:p>
    <w:p w14:paraId="43AD7CF3" w14:textId="77777777" w:rsidR="00086FC5" w:rsidRDefault="007A7E4C" w:rsidP="003E2097">
      <w:pPr>
        <w:pStyle w:val="Asymtekpressrelease"/>
      </w:pPr>
      <w:r w:rsidRPr="003B6F79">
        <w:rPr>
          <w:b/>
        </w:rPr>
        <w:t xml:space="preserve">Carlsbad, CA, USA – </w:t>
      </w:r>
      <w:r w:rsidR="005973B0" w:rsidRPr="003B6F79">
        <w:rPr>
          <w:b/>
        </w:rPr>
        <w:t>31</w:t>
      </w:r>
      <w:r w:rsidR="003E2097" w:rsidRPr="003B6F79">
        <w:rPr>
          <w:b/>
        </w:rPr>
        <w:t xml:space="preserve"> January</w:t>
      </w:r>
      <w:r w:rsidRPr="003B6F79">
        <w:rPr>
          <w:b/>
        </w:rPr>
        <w:t xml:space="preserve"> 201</w:t>
      </w:r>
      <w:r w:rsidR="003E2097" w:rsidRPr="003B6F79">
        <w:rPr>
          <w:b/>
        </w:rPr>
        <w:t>7</w:t>
      </w:r>
      <w:r w:rsidRPr="003B6F79">
        <w:rPr>
          <w:b/>
        </w:rPr>
        <w:t xml:space="preserve"> – </w:t>
      </w:r>
      <w:hyperlink r:id="rId9" w:history="1">
        <w:r w:rsidRPr="003B6F79">
          <w:rPr>
            <w:rStyle w:val="Hyperlink"/>
            <w:rFonts w:cs="Arial"/>
          </w:rPr>
          <w:t>Nordson ASYMTEK</w:t>
        </w:r>
      </w:hyperlink>
      <w:r w:rsidRPr="003B6F79">
        <w:t>,</w:t>
      </w:r>
      <w:r w:rsidRPr="00484702">
        <w:t xml:space="preserve"> a Nordson company (NASDAQ: </w:t>
      </w:r>
      <w:hyperlink r:id="rId10" w:history="1">
        <w:r w:rsidRPr="00484702">
          <w:rPr>
            <w:rStyle w:val="Hyperlink"/>
            <w:rFonts w:cs="Arial"/>
          </w:rPr>
          <w:t>NDSN</w:t>
        </w:r>
      </w:hyperlink>
      <w:r w:rsidR="00D17454" w:rsidRPr="00484702">
        <w:t xml:space="preserve">), </w:t>
      </w:r>
      <w:r w:rsidR="00614788">
        <w:t>will</w:t>
      </w:r>
      <w:r w:rsidR="003E2097">
        <w:t xml:space="preserve"> exhibit </w:t>
      </w:r>
      <w:r w:rsidR="005A1242">
        <w:t>its latest and most popular technologies for fluid dispensing, jetting, conformal coating,</w:t>
      </w:r>
      <w:r w:rsidR="003E2097">
        <w:t xml:space="preserve"> </w:t>
      </w:r>
      <w:r w:rsidR="005A1242">
        <w:t xml:space="preserve">and hot bar soldering </w:t>
      </w:r>
      <w:r w:rsidR="00614788">
        <w:t xml:space="preserve">in booth 1611 </w:t>
      </w:r>
      <w:r w:rsidR="003E2097">
        <w:t xml:space="preserve">at the IPC APEX tradeshow, </w:t>
      </w:r>
      <w:r w:rsidR="00614788">
        <w:t>in</w:t>
      </w:r>
      <w:r w:rsidR="003E2097">
        <w:t xml:space="preserve"> San Diego, </w:t>
      </w:r>
      <w:r w:rsidR="005A1242">
        <w:t xml:space="preserve">California, </w:t>
      </w:r>
      <w:r w:rsidR="00614788">
        <w:t>being held February 14-16, 2017</w:t>
      </w:r>
      <w:r w:rsidR="003E2097">
        <w:t>.</w:t>
      </w:r>
      <w:r w:rsidR="00692C12" w:rsidRPr="00484702">
        <w:t xml:space="preserve"> </w:t>
      </w:r>
      <w:r w:rsidR="00086FC5">
        <w:t xml:space="preserve">ASYMTEK is joining its sister Nordson companies </w:t>
      </w:r>
      <w:r w:rsidR="001F4088">
        <w:t>to</w:t>
      </w:r>
      <w:r w:rsidR="00086FC5">
        <w:t xml:space="preserve"> support </w:t>
      </w:r>
      <w:r w:rsidR="00B12F4C">
        <w:t>IPC</w:t>
      </w:r>
      <w:r w:rsidR="001F4088">
        <w:t xml:space="preserve"> as it celebrates its</w:t>
      </w:r>
      <w:r w:rsidR="00086FC5">
        <w:t xml:space="preserve"> </w:t>
      </w:r>
      <w:r w:rsidR="00B12F4C">
        <w:t>60</w:t>
      </w:r>
      <w:r w:rsidR="00086FC5">
        <w:t xml:space="preserve">th </w:t>
      </w:r>
      <w:r w:rsidR="001F4088">
        <w:t xml:space="preserve">year </w:t>
      </w:r>
      <w:r w:rsidR="00086FC5">
        <w:t>in the electronics manufacturing industry.</w:t>
      </w:r>
    </w:p>
    <w:p w14:paraId="719F45D9" w14:textId="502D0177" w:rsidR="00EA0588" w:rsidRDefault="005A1242" w:rsidP="008E4393">
      <w:pPr>
        <w:pStyle w:val="Asymtekpressrelease"/>
      </w:pPr>
      <w:r>
        <w:t>Nordson ASYMTEK</w:t>
      </w:r>
      <w:r w:rsidR="008C094C">
        <w:t xml:space="preserve"> delivers a variety of precise, flexible, intuitive, and reliable solutions to solve modern manufacturing challenges. ASYMTEK’s products offer value and uncompromising quality along with </w:t>
      </w:r>
      <w:r w:rsidR="00591C6B" w:rsidRPr="00484702">
        <w:t>high throughput, ease</w:t>
      </w:r>
      <w:r w:rsidR="008C094C">
        <w:t xml:space="preserve"> </w:t>
      </w:r>
      <w:r w:rsidR="00D17454" w:rsidRPr="00484702">
        <w:t>of</w:t>
      </w:r>
      <w:r w:rsidR="008C094C">
        <w:t xml:space="preserve"> </w:t>
      </w:r>
      <w:r w:rsidR="00D17454" w:rsidRPr="00484702">
        <w:t>cleaning</w:t>
      </w:r>
      <w:r w:rsidR="008C094C">
        <w:t xml:space="preserve"> and</w:t>
      </w:r>
      <w:r w:rsidR="00591C6B" w:rsidRPr="00484702">
        <w:t xml:space="preserve"> </w:t>
      </w:r>
      <w:r w:rsidR="00D17454" w:rsidRPr="00484702">
        <w:t>operation</w:t>
      </w:r>
      <w:r w:rsidR="008C094C">
        <w:t>, and</w:t>
      </w:r>
      <w:r w:rsidR="00D17454" w:rsidRPr="00484702">
        <w:t xml:space="preserve"> low cost-of-ownership</w:t>
      </w:r>
      <w:r w:rsidR="00591C6B" w:rsidRPr="00484702">
        <w:t>.</w:t>
      </w:r>
      <w:r w:rsidR="008E4393">
        <w:t xml:space="preserve"> </w:t>
      </w:r>
      <w:r w:rsidR="008E4393" w:rsidRPr="008E4393">
        <w:t xml:space="preserve">Whether you run a small operation or manage an industry giant, </w:t>
      </w:r>
      <w:r w:rsidR="003B6F79">
        <w:t>ASYMTEK has</w:t>
      </w:r>
      <w:r w:rsidR="008C094C">
        <w:t xml:space="preserve"> </w:t>
      </w:r>
      <w:r w:rsidR="008E4393" w:rsidRPr="008E4393">
        <w:t xml:space="preserve">the </w:t>
      </w:r>
      <w:r w:rsidR="00614788">
        <w:t>system</w:t>
      </w:r>
      <w:r w:rsidR="00614788" w:rsidRPr="008E4393">
        <w:t xml:space="preserve"> </w:t>
      </w:r>
      <w:r w:rsidR="008E4393" w:rsidRPr="008E4393">
        <w:t>that’s right for you</w:t>
      </w:r>
      <w:r w:rsidR="008E4393">
        <w:t xml:space="preserve">.  </w:t>
      </w:r>
    </w:p>
    <w:p w14:paraId="0647924B" w14:textId="77777777" w:rsidR="0083285B" w:rsidRDefault="00614788" w:rsidP="001F4088">
      <w:pPr>
        <w:pStyle w:val="Asymtekpressrelease"/>
      </w:pPr>
      <w:r>
        <w:t xml:space="preserve">On display </w:t>
      </w:r>
      <w:r w:rsidR="001F4088">
        <w:t xml:space="preserve">at IPC APEX </w:t>
      </w:r>
      <w:r>
        <w:t>will be ASYMTEK’s</w:t>
      </w:r>
      <w:r w:rsidR="008E4393" w:rsidRPr="008E4393">
        <w:t xml:space="preserve"> Conexis™ </w:t>
      </w:r>
      <w:r w:rsidR="00EA0588">
        <w:t>and Select Coat</w:t>
      </w:r>
      <w:r w:rsidR="00EA0588" w:rsidRPr="00415CD0">
        <w:rPr>
          <w:vertAlign w:val="superscript"/>
        </w:rPr>
        <w:t>®</w:t>
      </w:r>
      <w:r w:rsidR="00EA0588">
        <w:t xml:space="preserve"> SL-940 conformal coating systems</w:t>
      </w:r>
      <w:r>
        <w:t>,</w:t>
      </w:r>
      <w:r w:rsidR="00EA0588">
        <w:t xml:space="preserve"> </w:t>
      </w:r>
      <w:r>
        <w:t xml:space="preserve">which </w:t>
      </w:r>
      <w:r w:rsidR="00EA0588">
        <w:t xml:space="preserve">fit a wide range of needs </w:t>
      </w:r>
      <w:r w:rsidR="001F4088">
        <w:t>for</w:t>
      </w:r>
      <w:r w:rsidR="00EA0588">
        <w:t xml:space="preserve"> </w:t>
      </w:r>
      <w:r>
        <w:t xml:space="preserve">both spray and </w:t>
      </w:r>
      <w:r w:rsidR="00EA0588">
        <w:t xml:space="preserve">selective conformal coating. </w:t>
      </w:r>
      <w:r w:rsidR="0083285B">
        <w:t>The systems feature one of ASYMTEK’s newest developments, Dual-</w:t>
      </w:r>
      <w:r w:rsidR="008C094C">
        <w:t>S</w:t>
      </w:r>
      <w:r w:rsidR="0083285B">
        <w:t xml:space="preserve">imultaneous Programmable Pitch. </w:t>
      </w:r>
      <w:r w:rsidR="001F4088">
        <w:t>U</w:t>
      </w:r>
      <w:r w:rsidR="0083285B">
        <w:t>sing this motorized bracket, two of the</w:t>
      </w:r>
      <w:r w:rsidR="001F4088">
        <w:t xml:space="preserve"> same applicators operate simul</w:t>
      </w:r>
      <w:r w:rsidR="0083285B">
        <w:t xml:space="preserve">taneously to conformally coat two parts at the same time. </w:t>
      </w:r>
      <w:r w:rsidR="001F4088" w:rsidRPr="008E4393">
        <w:t xml:space="preserve">The </w:t>
      </w:r>
      <w:r w:rsidR="001F4088" w:rsidRPr="0083285B">
        <w:rPr>
          <w:iCs/>
        </w:rPr>
        <w:t xml:space="preserve">pitch is automatically repositioned </w:t>
      </w:r>
      <w:r w:rsidR="001F4088" w:rsidRPr="0083285B">
        <w:t>t</w:t>
      </w:r>
      <w:r w:rsidR="001F4088" w:rsidRPr="008E4393">
        <w:t xml:space="preserve">o match the </w:t>
      </w:r>
      <w:r w:rsidR="001F4088">
        <w:t xml:space="preserve">programmed </w:t>
      </w:r>
      <w:r w:rsidR="001F4088" w:rsidRPr="008E4393">
        <w:t>pitch</w:t>
      </w:r>
      <w:r w:rsidR="001F4088">
        <w:t>,</w:t>
      </w:r>
      <w:r w:rsidR="001F4088" w:rsidRPr="008E4393">
        <w:t xml:space="preserve"> increasing speed, accuracy, and repeatability.</w:t>
      </w:r>
      <w:r w:rsidR="001F4088">
        <w:t xml:space="preserve"> </w:t>
      </w:r>
      <w:r w:rsidR="0083285B">
        <w:t>Coating process time is reduced by 50%</w:t>
      </w:r>
      <w:r w:rsidR="0083285B" w:rsidRPr="008E4393">
        <w:t>–resulting in significant UPH improvement</w:t>
      </w:r>
      <w:r w:rsidR="0083285B">
        <w:t xml:space="preserve">. </w:t>
      </w:r>
    </w:p>
    <w:p w14:paraId="02C3EF7D" w14:textId="77777777" w:rsidR="00EA0588" w:rsidRDefault="00415CD0" w:rsidP="008E4393">
      <w:pPr>
        <w:pStyle w:val="Asymtekpressrelease"/>
      </w:pPr>
      <w:r>
        <w:t>IPC APEX v</w:t>
      </w:r>
      <w:r w:rsidR="00EA0588" w:rsidRPr="00EA0588">
        <w:t>isitors can</w:t>
      </w:r>
      <w:r w:rsidR="00614788">
        <w:t xml:space="preserve"> participate in a live demonstrat</w:t>
      </w:r>
      <w:r>
        <w:t>i</w:t>
      </w:r>
      <w:r w:rsidR="00614788">
        <w:t>on of</w:t>
      </w:r>
      <w:r w:rsidR="00EA0588" w:rsidRPr="00EA0588">
        <w:t xml:space="preserve"> </w:t>
      </w:r>
      <w:r w:rsidR="009B476B">
        <w:t>ASYMTEK’s</w:t>
      </w:r>
      <w:r w:rsidR="00EA0588" w:rsidRPr="00EA0588">
        <w:t xml:space="preserve"> </w:t>
      </w:r>
      <w:r w:rsidR="00CA734B" w:rsidRPr="005973B0">
        <w:t>newest</w:t>
      </w:r>
      <w:r w:rsidR="00EA0588" w:rsidRPr="005973B0">
        <w:t xml:space="preserve"> EasyCoat</w:t>
      </w:r>
      <w:r w:rsidR="00EA0588" w:rsidRPr="005973B0">
        <w:rPr>
          <w:vertAlign w:val="superscript"/>
        </w:rPr>
        <w:t>®</w:t>
      </w:r>
      <w:r w:rsidR="00EA0588" w:rsidRPr="005973B0">
        <w:t xml:space="preserve"> 6</w:t>
      </w:r>
      <w:r w:rsidR="00EA0588" w:rsidRPr="00EA0588">
        <w:t xml:space="preserve"> software and test </w:t>
      </w:r>
      <w:r w:rsidR="001F4088">
        <w:t>its</w:t>
      </w:r>
      <w:r w:rsidR="001F4088" w:rsidRPr="00EA0588">
        <w:t xml:space="preserve"> </w:t>
      </w:r>
      <w:r w:rsidR="00EA0588" w:rsidRPr="00EA0588">
        <w:t>offline programming features and new user interface.</w:t>
      </w:r>
      <w:r w:rsidR="00CA734B">
        <w:t xml:space="preserve"> </w:t>
      </w:r>
      <w:r w:rsidR="009B476B">
        <w:t>Combined with Dual-Simultaneous Programmable Pitch, the process is automated and operator dependency and set-up time are eliminated.</w:t>
      </w:r>
    </w:p>
    <w:p w14:paraId="31C73047" w14:textId="6D372913" w:rsidR="003E2097" w:rsidRDefault="00EA0588" w:rsidP="008E4393">
      <w:pPr>
        <w:pStyle w:val="Asymtekpressrelease"/>
      </w:pPr>
      <w:r>
        <w:t xml:space="preserve">For </w:t>
      </w:r>
      <w:r w:rsidR="009B476B">
        <w:t xml:space="preserve">fluid </w:t>
      </w:r>
      <w:r>
        <w:t xml:space="preserve">dispensing </w:t>
      </w:r>
      <w:r w:rsidR="001F4088">
        <w:t xml:space="preserve">and </w:t>
      </w:r>
      <w:r w:rsidR="009B476B">
        <w:t xml:space="preserve">jetting </w:t>
      </w:r>
      <w:r>
        <w:t xml:space="preserve">solutions, Nordson ASYMTEK will demonstrate </w:t>
      </w:r>
      <w:r w:rsidR="009B476B">
        <w:t>its Quantum</w:t>
      </w:r>
      <w:r w:rsidR="009B476B" w:rsidRPr="009B476B">
        <w:rPr>
          <w:vertAlign w:val="superscript"/>
        </w:rPr>
        <w:t>®</w:t>
      </w:r>
      <w:r w:rsidR="009B476B">
        <w:t xml:space="preserve"> and </w:t>
      </w:r>
      <w:r w:rsidR="009B476B" w:rsidRPr="008E4393">
        <w:t xml:space="preserve">Spectrum™ II </w:t>
      </w:r>
      <w:r w:rsidR="008C094C">
        <w:t xml:space="preserve">Premier </w:t>
      </w:r>
      <w:r w:rsidR="009B476B">
        <w:t xml:space="preserve">systems. </w:t>
      </w:r>
      <w:r w:rsidR="008C094C" w:rsidRPr="008C094C">
        <w:t>Also on display will be the award-winning IntelliJet</w:t>
      </w:r>
      <w:bookmarkStart w:id="0" w:name="_GoBack"/>
      <w:r w:rsidR="003B6F79" w:rsidRPr="0036253F">
        <w:rPr>
          <w:vertAlign w:val="superscript"/>
        </w:rPr>
        <w:t>®</w:t>
      </w:r>
      <w:bookmarkEnd w:id="0"/>
      <w:r w:rsidR="008C094C" w:rsidRPr="008C094C">
        <w:t xml:space="preserve"> Jetting </w:t>
      </w:r>
      <w:r w:rsidR="008C094C" w:rsidRPr="008C094C">
        <w:lastRenderedPageBreak/>
        <w:t xml:space="preserve">System, the premier jet valve for achieving consistent small volume fluid dots at high frequency in long-term production. Nordson ASYMTEK’s dispensing platforms are prized for their closed-loop process controls and high-yield production management and </w:t>
      </w:r>
      <w:r w:rsidR="009B476B">
        <w:t xml:space="preserve">offer </w:t>
      </w:r>
      <w:r>
        <w:t>a wide range of configurations</w:t>
      </w:r>
      <w:r w:rsidR="008E4393" w:rsidRPr="008E4393">
        <w:t xml:space="preserve"> </w:t>
      </w:r>
      <w:r w:rsidRPr="008E4393">
        <w:t>with a variety of scalable options</w:t>
      </w:r>
      <w:r w:rsidR="009B476B">
        <w:t xml:space="preserve"> and valves to handle the dispensing needs for the most challenging applications</w:t>
      </w:r>
      <w:r>
        <w:t xml:space="preserve">. </w:t>
      </w:r>
    </w:p>
    <w:p w14:paraId="4193F188" w14:textId="7221BF1A" w:rsidR="008E4393" w:rsidRDefault="008E4393" w:rsidP="008E4393">
      <w:pPr>
        <w:pStyle w:val="Asymtekpressrelease"/>
      </w:pPr>
      <w:r>
        <w:t xml:space="preserve">Nordson ASYMTEK service and support has </w:t>
      </w:r>
      <w:r w:rsidR="00C76AB3">
        <w:t xml:space="preserve">received </w:t>
      </w:r>
      <w:r w:rsidR="00851D7E">
        <w:t>12 Service Excellence Awards</w:t>
      </w:r>
      <w:r w:rsidR="00F84C62">
        <w:t>,</w:t>
      </w:r>
      <w:r w:rsidR="00851D7E">
        <w:t xml:space="preserve"> </w:t>
      </w:r>
      <w:r w:rsidR="00F84C62">
        <w:t xml:space="preserve">winning </w:t>
      </w:r>
      <w:r w:rsidR="001541E7">
        <w:t xml:space="preserve">every year they entered the </w:t>
      </w:r>
      <w:r w:rsidR="003F2741">
        <w:t>contest</w:t>
      </w:r>
      <w:r w:rsidR="00851D7E">
        <w:t xml:space="preserve">. </w:t>
      </w:r>
      <w:r w:rsidR="003F2741">
        <w:t>Their</w:t>
      </w:r>
      <w:r w:rsidR="003F2741" w:rsidRPr="008E4393">
        <w:t xml:space="preserve"> </w:t>
      </w:r>
      <w:r w:rsidRPr="008E4393">
        <w:t xml:space="preserve">customer support </w:t>
      </w:r>
      <w:r w:rsidR="008C094C">
        <w:t xml:space="preserve">legacy </w:t>
      </w:r>
      <w:r w:rsidRPr="008E4393">
        <w:t>is a</w:t>
      </w:r>
      <w:r w:rsidR="00851D7E">
        <w:t>n</w:t>
      </w:r>
      <w:r w:rsidRPr="008E4393">
        <w:t xml:space="preserve"> asset that sets </w:t>
      </w:r>
      <w:r w:rsidR="00851D7E">
        <w:t>ASYMTEK</w:t>
      </w:r>
      <w:r w:rsidR="00851D7E" w:rsidRPr="008E4393">
        <w:t xml:space="preserve"> </w:t>
      </w:r>
      <w:r w:rsidRPr="008E4393">
        <w:t xml:space="preserve">apart from </w:t>
      </w:r>
      <w:r w:rsidR="00851D7E">
        <w:t>its</w:t>
      </w:r>
      <w:r w:rsidR="00851D7E" w:rsidRPr="008E4393">
        <w:t xml:space="preserve"> </w:t>
      </w:r>
      <w:r w:rsidRPr="008E4393">
        <w:t>competitors</w:t>
      </w:r>
      <w:r>
        <w:t xml:space="preserve">. </w:t>
      </w:r>
      <w:r w:rsidR="008C094C">
        <w:t xml:space="preserve">They are </w:t>
      </w:r>
      <w:r w:rsidRPr="008E4393">
        <w:t>dedicated to supporti</w:t>
      </w:r>
      <w:r w:rsidR="004F058A">
        <w:t xml:space="preserve">ng </w:t>
      </w:r>
      <w:r w:rsidR="008C094C">
        <w:t xml:space="preserve">customers and helping them to succeed. </w:t>
      </w:r>
    </w:p>
    <w:p w14:paraId="63A5C1CD" w14:textId="77777777" w:rsidR="00EA0588" w:rsidRPr="00955AB4" w:rsidRDefault="00955AB4" w:rsidP="00F355A5">
      <w:pPr>
        <w:spacing w:line="360" w:lineRule="auto"/>
        <w:rPr>
          <w:rFonts w:ascii="Arial" w:hAnsi="Arial" w:cs="Arial"/>
          <w:sz w:val="22"/>
          <w:szCs w:val="22"/>
        </w:rPr>
      </w:pPr>
      <w:r w:rsidRPr="00955AB4">
        <w:rPr>
          <w:rFonts w:ascii="Arial" w:hAnsi="Arial" w:cs="Arial"/>
          <w:sz w:val="22"/>
          <w:szCs w:val="22"/>
        </w:rPr>
        <w:t>If you are looking for solutions for reflow soldering, heat seal</w:t>
      </w:r>
      <w:r>
        <w:rPr>
          <w:rFonts w:ascii="Arial" w:hAnsi="Arial" w:cs="Arial"/>
          <w:sz w:val="22"/>
          <w:szCs w:val="22"/>
        </w:rPr>
        <w:t>,</w:t>
      </w:r>
      <w:r w:rsidRPr="00955AB4">
        <w:rPr>
          <w:rFonts w:ascii="Arial" w:hAnsi="Arial" w:cs="Arial"/>
          <w:sz w:val="22"/>
          <w:szCs w:val="22"/>
        </w:rPr>
        <w:t xml:space="preserve"> and ACF bonding, </w:t>
      </w:r>
      <w:r w:rsidR="00851D7E">
        <w:rPr>
          <w:rFonts w:ascii="Arial" w:hAnsi="Arial" w:cs="Arial"/>
          <w:sz w:val="22"/>
          <w:szCs w:val="22"/>
        </w:rPr>
        <w:t xml:space="preserve">Nordson DIMA </w:t>
      </w:r>
      <w:hyperlink r:id="rId11" w:tgtFrame="_blank" w:history="1">
        <w:r w:rsidRPr="00955AB4">
          <w:rPr>
            <w:rStyle w:val="Hyperlink"/>
            <w:rFonts w:ascii="Arial" w:hAnsi="Arial" w:cs="Arial"/>
            <w:sz w:val="22"/>
            <w:szCs w:val="22"/>
          </w:rPr>
          <w:t>hot bar</w:t>
        </w:r>
      </w:hyperlink>
      <w:r w:rsidRPr="00955AB4">
        <w:rPr>
          <w:rFonts w:ascii="Arial" w:hAnsi="Arial" w:cs="Arial"/>
          <w:sz w:val="22"/>
          <w:szCs w:val="22"/>
        </w:rPr>
        <w:t xml:space="preserve"> products </w:t>
      </w:r>
      <w:r w:rsidR="008959D7">
        <w:rPr>
          <w:rFonts w:ascii="Arial" w:hAnsi="Arial" w:cs="Arial"/>
          <w:sz w:val="22"/>
          <w:szCs w:val="22"/>
        </w:rPr>
        <w:t>will also be on display.</w:t>
      </w:r>
    </w:p>
    <w:p w14:paraId="6908B5AE" w14:textId="77777777" w:rsidR="00FB40D4" w:rsidRPr="00955AB4" w:rsidRDefault="00FE7431" w:rsidP="00955AB4">
      <w:pPr>
        <w:pStyle w:val="NormalWeb"/>
        <w:rPr>
          <w:rFonts w:eastAsiaTheme="minorHAnsi"/>
        </w:rPr>
      </w:pPr>
      <w:r>
        <w:rPr>
          <w:noProof/>
          <w:sz w:val="22"/>
          <w:szCs w:val="22"/>
        </w:rPr>
        <w:t>T</w:t>
      </w:r>
      <w:r w:rsidR="005A1242">
        <w:rPr>
          <w:noProof/>
          <w:sz w:val="22"/>
          <w:szCs w:val="22"/>
        </w:rPr>
        <w:t xml:space="preserve">alk with </w:t>
      </w:r>
      <w:r w:rsidR="008C094C">
        <w:rPr>
          <w:noProof/>
          <w:sz w:val="22"/>
          <w:szCs w:val="22"/>
        </w:rPr>
        <w:t xml:space="preserve">the </w:t>
      </w:r>
      <w:r w:rsidR="003F2741">
        <w:rPr>
          <w:noProof/>
          <w:sz w:val="22"/>
          <w:szCs w:val="22"/>
        </w:rPr>
        <w:t xml:space="preserve">ASYMTEK </w:t>
      </w:r>
      <w:r w:rsidR="005A1242">
        <w:rPr>
          <w:noProof/>
          <w:sz w:val="22"/>
          <w:szCs w:val="22"/>
        </w:rPr>
        <w:t xml:space="preserve">dispensing and coating </w:t>
      </w:r>
      <w:r w:rsidR="00955AB4">
        <w:rPr>
          <w:noProof/>
          <w:sz w:val="22"/>
          <w:szCs w:val="22"/>
        </w:rPr>
        <w:t xml:space="preserve">experts. </w:t>
      </w:r>
      <w:r w:rsidR="007A7E4C" w:rsidRPr="000D4353">
        <w:rPr>
          <w:noProof/>
          <w:sz w:val="22"/>
          <w:szCs w:val="22"/>
        </w:rPr>
        <w:t xml:space="preserve">For information </w:t>
      </w:r>
      <w:r w:rsidR="007A7E4C" w:rsidRPr="00FB40D4">
        <w:rPr>
          <w:noProof/>
          <w:sz w:val="22"/>
          <w:szCs w:val="22"/>
        </w:rPr>
        <w:t xml:space="preserve">or to schedule an appointment, </w:t>
      </w:r>
      <w:r w:rsidR="003F2741">
        <w:rPr>
          <w:noProof/>
          <w:sz w:val="22"/>
          <w:szCs w:val="22"/>
        </w:rPr>
        <w:t>email</w:t>
      </w:r>
      <w:r w:rsidR="007A7E4C" w:rsidRPr="00FB40D4">
        <w:rPr>
          <w:noProof/>
          <w:sz w:val="22"/>
          <w:szCs w:val="22"/>
        </w:rPr>
        <w:t xml:space="preserve"> </w:t>
      </w:r>
      <w:hyperlink r:id="rId12" w:history="1">
        <w:r w:rsidR="007A7E4C" w:rsidRPr="00FB40D4">
          <w:rPr>
            <w:rStyle w:val="Hyperlink"/>
            <w:noProof/>
            <w:sz w:val="22"/>
            <w:szCs w:val="22"/>
          </w:rPr>
          <w:t>info@nordsonasymtek.com</w:t>
        </w:r>
      </w:hyperlink>
      <w:r w:rsidR="007A7E4C" w:rsidRPr="00FB40D4">
        <w:rPr>
          <w:noProof/>
          <w:sz w:val="22"/>
          <w:szCs w:val="22"/>
        </w:rPr>
        <w:t xml:space="preserve">, call </w:t>
      </w:r>
      <w:r w:rsidR="007A7E4C" w:rsidRPr="00FB40D4">
        <w:rPr>
          <w:rFonts w:eastAsia="Times New Roman"/>
          <w:color w:val="000000"/>
          <w:sz w:val="22"/>
          <w:szCs w:val="22"/>
          <w:lang w:val="de-DE"/>
        </w:rPr>
        <w:t>+1 760</w:t>
      </w:r>
      <w:r w:rsidR="002E0E3D" w:rsidRPr="00FB40D4">
        <w:rPr>
          <w:rFonts w:eastAsia="Times New Roman"/>
          <w:color w:val="000000"/>
          <w:sz w:val="22"/>
          <w:szCs w:val="22"/>
          <w:lang w:val="de-DE"/>
        </w:rPr>
        <w:t>-</w:t>
      </w:r>
      <w:r w:rsidR="007A7E4C" w:rsidRPr="00FB40D4">
        <w:rPr>
          <w:rFonts w:eastAsia="Times New Roman"/>
          <w:color w:val="000000"/>
          <w:sz w:val="22"/>
          <w:szCs w:val="22"/>
          <w:lang w:val="de-DE"/>
        </w:rPr>
        <w:t>431-1919,</w:t>
      </w:r>
      <w:r w:rsidR="007A7E4C" w:rsidRPr="00FB40D4">
        <w:rPr>
          <w:sz w:val="22"/>
          <w:szCs w:val="22"/>
        </w:rPr>
        <w:t xml:space="preserve"> </w:t>
      </w:r>
      <w:r w:rsidR="007A7E4C" w:rsidRPr="00FB40D4">
        <w:rPr>
          <w:rFonts w:eastAsia="Times New Roman"/>
          <w:color w:val="000000"/>
          <w:sz w:val="22"/>
          <w:szCs w:val="22"/>
          <w:lang w:val="de-DE"/>
        </w:rPr>
        <w:t xml:space="preserve">or visit </w:t>
      </w:r>
      <w:r w:rsidR="003F2741">
        <w:rPr>
          <w:rFonts w:eastAsia="Times New Roman"/>
          <w:color w:val="000000"/>
          <w:sz w:val="22"/>
          <w:szCs w:val="22"/>
          <w:lang w:val="de-DE"/>
        </w:rPr>
        <w:t>the</w:t>
      </w:r>
      <w:r w:rsidR="003F2741" w:rsidRPr="00FB40D4">
        <w:rPr>
          <w:rFonts w:eastAsia="Times New Roman"/>
          <w:color w:val="000000"/>
          <w:sz w:val="22"/>
          <w:szCs w:val="22"/>
          <w:lang w:val="de-DE"/>
        </w:rPr>
        <w:t xml:space="preserve"> </w:t>
      </w:r>
      <w:r w:rsidR="007A7E4C" w:rsidRPr="00FB40D4">
        <w:rPr>
          <w:rFonts w:eastAsia="Times New Roman"/>
          <w:color w:val="000000"/>
          <w:sz w:val="22"/>
          <w:szCs w:val="22"/>
          <w:lang w:val="de-DE"/>
        </w:rPr>
        <w:t xml:space="preserve">website </w:t>
      </w:r>
      <w:hyperlink r:id="rId13" w:history="1">
        <w:r w:rsidR="003F351F" w:rsidRPr="00FC0385">
          <w:rPr>
            <w:rStyle w:val="Hyperlink"/>
            <w:sz w:val="22"/>
            <w:szCs w:val="22"/>
          </w:rPr>
          <w:t>www.nordsonasymtek.com</w:t>
        </w:r>
      </w:hyperlink>
      <w:r w:rsidR="003F351F">
        <w:rPr>
          <w:sz w:val="22"/>
          <w:szCs w:val="22"/>
        </w:rPr>
        <w:t xml:space="preserve">. </w:t>
      </w:r>
      <w:r w:rsidR="00FB40D4" w:rsidRPr="00FB40D4">
        <w:rPr>
          <w:color w:val="1F497D"/>
          <w:sz w:val="22"/>
          <w:szCs w:val="22"/>
        </w:rPr>
        <w:t xml:space="preserve"> </w:t>
      </w:r>
    </w:p>
    <w:p w14:paraId="0E2EB6BF" w14:textId="77777777" w:rsidR="007A7E4C" w:rsidRPr="000D4353" w:rsidRDefault="007A7E4C" w:rsidP="007A7E4C">
      <w:pPr>
        <w:pStyle w:val="Asymtekpressrelease"/>
        <w:rPr>
          <w:rFonts w:cs="Arial"/>
          <w:b/>
          <w:bCs/>
        </w:rPr>
      </w:pPr>
      <w:r w:rsidRPr="000D4353">
        <w:rPr>
          <w:rFonts w:cs="Arial"/>
          <w:b/>
        </w:rPr>
        <w:t>About Nordson ASYMTEK</w:t>
      </w:r>
    </w:p>
    <w:p w14:paraId="31256B65" w14:textId="77777777" w:rsidR="007A7E4C" w:rsidRPr="000D4353" w:rsidRDefault="0036253F" w:rsidP="007A7E4C">
      <w:pPr>
        <w:pStyle w:val="Asymtekpressrelease"/>
        <w:spacing w:before="0" w:after="0"/>
        <w:rPr>
          <w:rFonts w:cs="Arial"/>
        </w:rPr>
      </w:pPr>
      <w:hyperlink r:id="rId14" w:history="1">
        <w:r w:rsidR="007A7E4C" w:rsidRPr="000D4353">
          <w:rPr>
            <w:rStyle w:val="Hyperlink"/>
            <w:rFonts w:cs="Arial"/>
          </w:rPr>
          <w:t>Nordson ASYMTEK</w:t>
        </w:r>
      </w:hyperlink>
      <w:r w:rsidR="007A7E4C" w:rsidRPr="000D4353">
        <w:rPr>
          <w:rFonts w:cs="Arial"/>
        </w:rPr>
        <w:t xml:space="preserve">, a world leader in precision fluid dispensing, conformal coating, and jetting technologies, designs and manufactures dispensing and coating systems, supported by an award-winning global applications and service network for over 30 years. To find out more, visit </w:t>
      </w:r>
      <w:hyperlink r:id="rId15" w:tgtFrame="_blank" w:history="1">
        <w:r w:rsidR="007A7E4C" w:rsidRPr="000D4353">
          <w:rPr>
            <w:rStyle w:val="Hyperlink"/>
            <w:rFonts w:cs="Arial"/>
          </w:rPr>
          <w:t>www.NordsonASYMTEK.com</w:t>
        </w:r>
      </w:hyperlink>
      <w:r w:rsidR="007A7E4C" w:rsidRPr="000D4353">
        <w:rPr>
          <w:rFonts w:cs="Arial"/>
        </w:rPr>
        <w:t>,</w:t>
      </w:r>
      <w:r w:rsidR="00867E3F" w:rsidRPr="000D4353">
        <w:rPr>
          <w:rFonts w:cs="Arial"/>
        </w:rPr>
        <w:t xml:space="preserve"> or on social media.</w:t>
      </w:r>
      <w:r w:rsidR="007A7E4C" w:rsidRPr="000D4353">
        <w:rPr>
          <w:rFonts w:cs="Arial"/>
        </w:rPr>
        <w:t xml:space="preserve"> </w:t>
      </w:r>
    </w:p>
    <w:p w14:paraId="0395C967" w14:textId="77777777" w:rsidR="007A7E4C" w:rsidRPr="000D4353" w:rsidRDefault="007A7E4C" w:rsidP="007A7E4C">
      <w:pPr>
        <w:rPr>
          <w:rFonts w:ascii="Arial" w:hAnsi="Arial" w:cs="Arial"/>
          <w:b/>
          <w:sz w:val="22"/>
          <w:szCs w:val="22"/>
        </w:rPr>
      </w:pPr>
    </w:p>
    <w:p w14:paraId="245C2161" w14:textId="77777777" w:rsidR="007A7E4C" w:rsidRPr="000D4353" w:rsidRDefault="007A7E4C" w:rsidP="007A7E4C">
      <w:pPr>
        <w:pStyle w:val="Asymtekpressrelease"/>
        <w:rPr>
          <w:rFonts w:cs="Arial"/>
          <w:b/>
        </w:rPr>
      </w:pPr>
      <w:r w:rsidRPr="000D4353">
        <w:rPr>
          <w:rFonts w:cs="Arial"/>
          <w:b/>
        </w:rPr>
        <w:t>About Nordson Corporation</w:t>
      </w:r>
    </w:p>
    <w:p w14:paraId="7D79391C" w14:textId="77777777" w:rsidR="00636F2A" w:rsidRPr="000D4353" w:rsidRDefault="00636F2A" w:rsidP="00636F2A">
      <w:pPr>
        <w:spacing w:line="360" w:lineRule="auto"/>
        <w:rPr>
          <w:rFonts w:ascii="Arial" w:hAnsi="Arial" w:cs="Arial"/>
          <w:sz w:val="22"/>
          <w:szCs w:val="22"/>
        </w:rPr>
      </w:pPr>
      <w:r w:rsidRPr="000D4353">
        <w:rPr>
          <w:rFonts w:ascii="Arial" w:hAnsi="Arial" w:cs="Arial"/>
          <w:sz w:val="22"/>
          <w:szCs w:val="22"/>
        </w:rPr>
        <w:t xml:space="preserve">Nordson Corporation delivers precision technology solutions that help customers succeed worldwide. Precision dispensing of </w:t>
      </w:r>
      <w:hyperlink r:id="rId16" w:history="1">
        <w:r w:rsidRPr="000D4353">
          <w:rPr>
            <w:rStyle w:val="Hyperlink"/>
            <w:rFonts w:ascii="Arial" w:hAnsi="Arial" w:cs="Arial"/>
            <w:sz w:val="22"/>
            <w:szCs w:val="22"/>
          </w:rPr>
          <w:t>adhesives</w:t>
        </w:r>
      </w:hyperlink>
      <w:r w:rsidRPr="000D4353">
        <w:rPr>
          <w:rFonts w:ascii="Arial" w:hAnsi="Arial" w:cs="Arial"/>
          <w:sz w:val="22"/>
          <w:szCs w:val="22"/>
        </w:rPr>
        <w:t xml:space="preserve">, </w:t>
      </w:r>
      <w:hyperlink r:id="rId17" w:history="1">
        <w:r w:rsidRPr="000D4353">
          <w:rPr>
            <w:rStyle w:val="Hyperlink"/>
            <w:rFonts w:ascii="Arial" w:hAnsi="Arial" w:cs="Arial"/>
            <w:sz w:val="22"/>
            <w:szCs w:val="22"/>
          </w:rPr>
          <w:t>coatings</w:t>
        </w:r>
      </w:hyperlink>
      <w:r w:rsidRPr="000D4353">
        <w:rPr>
          <w:rFonts w:ascii="Arial" w:hAnsi="Arial" w:cs="Arial"/>
          <w:sz w:val="22"/>
          <w:szCs w:val="22"/>
        </w:rPr>
        <w:t xml:space="preserve">, </w:t>
      </w:r>
      <w:hyperlink r:id="rId18" w:history="1">
        <w:r w:rsidRPr="000D4353">
          <w:rPr>
            <w:rStyle w:val="Hyperlink"/>
            <w:rFonts w:ascii="Arial" w:hAnsi="Arial" w:cs="Arial"/>
            <w:sz w:val="22"/>
            <w:szCs w:val="22"/>
          </w:rPr>
          <w:t>sealants</w:t>
        </w:r>
      </w:hyperlink>
      <w:r w:rsidRPr="000D4353">
        <w:rPr>
          <w:rFonts w:ascii="Arial" w:hAnsi="Arial" w:cs="Arial"/>
          <w:sz w:val="22"/>
          <w:szCs w:val="22"/>
        </w:rPr>
        <w:t xml:space="preserve">, </w:t>
      </w:r>
      <w:hyperlink r:id="rId19" w:history="1">
        <w:r w:rsidRPr="000D4353">
          <w:rPr>
            <w:rStyle w:val="Hyperlink"/>
            <w:rFonts w:ascii="Arial" w:hAnsi="Arial" w:cs="Arial"/>
            <w:sz w:val="22"/>
            <w:szCs w:val="22"/>
          </w:rPr>
          <w:t>biomaterials</w:t>
        </w:r>
      </w:hyperlink>
      <w:r w:rsidRPr="000D4353">
        <w:rPr>
          <w:rFonts w:ascii="Arial" w:hAnsi="Arial" w:cs="Arial"/>
          <w:sz w:val="22"/>
          <w:szCs w:val="22"/>
        </w:rPr>
        <w:t xml:space="preserve">, and other fluids, </w:t>
      </w:r>
      <w:hyperlink r:id="rId20" w:history="1">
        <w:r w:rsidRPr="000D4353">
          <w:rPr>
            <w:rStyle w:val="Hyperlink"/>
            <w:rFonts w:ascii="Arial" w:hAnsi="Arial" w:cs="Arial"/>
            <w:sz w:val="22"/>
            <w:szCs w:val="22"/>
          </w:rPr>
          <w:t>plastic extrusion</w:t>
        </w:r>
      </w:hyperlink>
      <w:r w:rsidRPr="000D4353">
        <w:rPr>
          <w:rFonts w:ascii="Arial" w:hAnsi="Arial" w:cs="Arial"/>
          <w:sz w:val="22"/>
          <w:szCs w:val="22"/>
        </w:rPr>
        <w:t xml:space="preserve"> and </w:t>
      </w:r>
      <w:hyperlink r:id="rId21" w:history="1">
        <w:r w:rsidRPr="000D4353">
          <w:rPr>
            <w:rStyle w:val="Hyperlink"/>
            <w:rFonts w:ascii="Arial" w:hAnsi="Arial" w:cs="Arial"/>
            <w:sz w:val="22"/>
            <w:szCs w:val="22"/>
          </w:rPr>
          <w:t>injection molding</w:t>
        </w:r>
      </w:hyperlink>
      <w:r w:rsidRPr="000D4353">
        <w:rPr>
          <w:rFonts w:ascii="Arial" w:hAnsi="Arial" w:cs="Arial"/>
          <w:sz w:val="22"/>
          <w:szCs w:val="22"/>
        </w:rPr>
        <w:t xml:space="preserve">, </w:t>
      </w:r>
      <w:hyperlink r:id="rId22" w:history="1">
        <w:r w:rsidRPr="000D4353">
          <w:rPr>
            <w:rStyle w:val="Hyperlink"/>
            <w:rFonts w:ascii="Arial" w:hAnsi="Arial" w:cs="Arial"/>
            <w:sz w:val="22"/>
            <w:szCs w:val="22"/>
          </w:rPr>
          <w:t>electronics testing and inspecting</w:t>
        </w:r>
      </w:hyperlink>
      <w:r w:rsidRPr="000D4353">
        <w:rPr>
          <w:rFonts w:ascii="Arial" w:hAnsi="Arial" w:cs="Arial"/>
          <w:sz w:val="22"/>
          <w:szCs w:val="22"/>
        </w:rPr>
        <w:t xml:space="preserve">, and surface preparation are supported by applications expertise and direct global support. Nordson serves consumer non-durable, durable and high-technology markets, specializing in packaging, nonwovens, electronics, medical, energy, transportation, construction, and product assembly. Founded in 1954, headquartered in Westlake, Ohio, USA, Nordson has operations and support offices in 30+ countries. Connect with Nordson at </w:t>
      </w:r>
      <w:hyperlink r:id="rId23" w:history="1">
        <w:r w:rsidRPr="000D4353">
          <w:rPr>
            <w:rStyle w:val="Hyperlink"/>
            <w:rFonts w:ascii="Arial" w:hAnsi="Arial" w:cs="Arial"/>
            <w:sz w:val="22"/>
            <w:szCs w:val="22"/>
          </w:rPr>
          <w:t>www.nordson.com</w:t>
        </w:r>
      </w:hyperlink>
      <w:r w:rsidRPr="000D4353">
        <w:rPr>
          <w:rFonts w:ascii="Arial" w:hAnsi="Arial" w:cs="Arial"/>
          <w:sz w:val="22"/>
          <w:szCs w:val="22"/>
        </w:rPr>
        <w:t xml:space="preserve"> and on social media.</w:t>
      </w:r>
    </w:p>
    <w:p w14:paraId="2E90F430" w14:textId="77777777" w:rsidR="007A7E4C" w:rsidRPr="000D4353" w:rsidRDefault="007A7E4C" w:rsidP="007A7E4C">
      <w:pPr>
        <w:spacing w:line="360" w:lineRule="auto"/>
        <w:rPr>
          <w:rFonts w:ascii="Arial" w:hAnsi="Arial" w:cs="Arial"/>
          <w:sz w:val="22"/>
          <w:szCs w:val="22"/>
        </w:rPr>
      </w:pPr>
    </w:p>
    <w:p w14:paraId="09F4A996" w14:textId="77777777" w:rsidR="007A7E4C" w:rsidRPr="000D4353" w:rsidRDefault="007A7E4C" w:rsidP="007A7E4C">
      <w:pPr>
        <w:spacing w:line="360" w:lineRule="auto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0D4353">
        <w:rPr>
          <w:rFonts w:ascii="Arial" w:eastAsia="Times New Roman" w:hAnsi="Arial" w:cs="Arial"/>
          <w:color w:val="000000"/>
          <w:sz w:val="22"/>
          <w:szCs w:val="22"/>
        </w:rPr>
        <w:t>###</w:t>
      </w:r>
    </w:p>
    <w:p w14:paraId="0A1A924C" w14:textId="77777777" w:rsidR="007A7E4C" w:rsidRPr="000D4353" w:rsidRDefault="007A7E4C" w:rsidP="007A7E4C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0D4353">
        <w:rPr>
          <w:rFonts w:ascii="Arial" w:eastAsia="Times New Roman" w:hAnsi="Arial" w:cs="Arial"/>
          <w:color w:val="000000"/>
          <w:sz w:val="22"/>
          <w:szCs w:val="22"/>
        </w:rPr>
        <w:t>For information:</w:t>
      </w:r>
    </w:p>
    <w:p w14:paraId="386B26EE" w14:textId="77777777" w:rsidR="007A7E4C" w:rsidRPr="000D4353" w:rsidRDefault="007A7E4C" w:rsidP="007A7E4C">
      <w:pPr>
        <w:pStyle w:val="NoSpacing"/>
        <w:rPr>
          <w:rFonts w:ascii="Arial" w:hAnsi="Arial" w:cs="Arial"/>
          <w:sz w:val="22"/>
        </w:rPr>
      </w:pPr>
      <w:r w:rsidRPr="000D4353">
        <w:rPr>
          <w:rFonts w:ascii="Arial" w:hAnsi="Arial" w:cs="Arial"/>
          <w:sz w:val="22"/>
        </w:rPr>
        <w:t xml:space="preserve">Nordson ASYMTEK: </w:t>
      </w:r>
    </w:p>
    <w:p w14:paraId="01C15095" w14:textId="77777777" w:rsidR="007A7E4C" w:rsidRPr="000D4353" w:rsidRDefault="007A7E4C" w:rsidP="007A7E4C">
      <w:pPr>
        <w:pStyle w:val="NoSpacing"/>
        <w:rPr>
          <w:rFonts w:ascii="Arial" w:hAnsi="Arial" w:cs="Arial"/>
          <w:sz w:val="22"/>
        </w:rPr>
      </w:pPr>
      <w:r w:rsidRPr="000D4353">
        <w:rPr>
          <w:rFonts w:ascii="Arial" w:hAnsi="Arial" w:cs="Arial"/>
          <w:sz w:val="22"/>
        </w:rPr>
        <w:t>Roberta Foster-Smith</w:t>
      </w:r>
    </w:p>
    <w:p w14:paraId="703D089E" w14:textId="77777777" w:rsidR="007A7E4C" w:rsidRPr="000D4353" w:rsidRDefault="007A7E4C" w:rsidP="007A7E4C">
      <w:pPr>
        <w:pStyle w:val="NoSpacing"/>
        <w:rPr>
          <w:rFonts w:ascii="Arial" w:hAnsi="Arial" w:cs="Arial"/>
          <w:sz w:val="22"/>
        </w:rPr>
      </w:pPr>
      <w:r w:rsidRPr="000D4353">
        <w:rPr>
          <w:rFonts w:ascii="Arial" w:hAnsi="Arial" w:cs="Arial"/>
          <w:sz w:val="22"/>
        </w:rPr>
        <w:t>Tel: +1.760.431.1919</w:t>
      </w:r>
    </w:p>
    <w:p w14:paraId="708080D8" w14:textId="77777777" w:rsidR="007A7E4C" w:rsidRPr="000D4353" w:rsidRDefault="007A7E4C" w:rsidP="007A7E4C">
      <w:pPr>
        <w:pStyle w:val="NoSpacing"/>
        <w:rPr>
          <w:rFonts w:ascii="Arial" w:hAnsi="Arial" w:cs="Arial"/>
          <w:sz w:val="22"/>
        </w:rPr>
      </w:pPr>
      <w:r w:rsidRPr="000D4353">
        <w:rPr>
          <w:rFonts w:ascii="Arial" w:hAnsi="Arial" w:cs="Arial"/>
          <w:sz w:val="22"/>
        </w:rPr>
        <w:t xml:space="preserve">Email: </w:t>
      </w:r>
      <w:hyperlink r:id="rId24" w:history="1">
        <w:r w:rsidRPr="000D4353">
          <w:rPr>
            <w:rStyle w:val="Hyperlink"/>
            <w:rFonts w:ascii="Arial" w:eastAsia="Gulim" w:hAnsi="Arial" w:cs="Arial"/>
            <w:noProof/>
            <w:sz w:val="22"/>
            <w:lang w:bidi="th-TH"/>
          </w:rPr>
          <w:t>roberta.foster-smith@nordsonasymtek.com</w:t>
        </w:r>
      </w:hyperlink>
    </w:p>
    <w:p w14:paraId="0CDBE186" w14:textId="77777777" w:rsidR="007A7E4C" w:rsidRPr="000D4353" w:rsidRDefault="007A7E4C" w:rsidP="007A7E4C">
      <w:pPr>
        <w:pStyle w:val="NoSpacing"/>
        <w:rPr>
          <w:rFonts w:ascii="Arial" w:hAnsi="Arial" w:cs="Arial"/>
          <w:sz w:val="22"/>
        </w:rPr>
      </w:pPr>
    </w:p>
    <w:p w14:paraId="6A677951" w14:textId="77777777" w:rsidR="007A7E4C" w:rsidRPr="000D4353" w:rsidRDefault="007A7E4C" w:rsidP="007A7E4C">
      <w:pPr>
        <w:pStyle w:val="NoSpacing"/>
        <w:rPr>
          <w:rFonts w:ascii="Arial" w:hAnsi="Arial" w:cs="Arial"/>
          <w:sz w:val="22"/>
        </w:rPr>
      </w:pPr>
      <w:r w:rsidRPr="000D4353">
        <w:rPr>
          <w:rFonts w:ascii="Arial" w:hAnsi="Arial" w:cs="Arial"/>
          <w:sz w:val="22"/>
        </w:rPr>
        <w:t xml:space="preserve">Agency: </w:t>
      </w:r>
      <w:r w:rsidRPr="000D4353">
        <w:rPr>
          <w:rFonts w:ascii="Arial" w:hAnsi="Arial" w:cs="Arial"/>
          <w:sz w:val="22"/>
        </w:rPr>
        <w:br/>
        <w:t>Andrea Roberts</w:t>
      </w:r>
    </w:p>
    <w:p w14:paraId="1EA5F5A4" w14:textId="77777777" w:rsidR="007A7E4C" w:rsidRPr="000D4353" w:rsidRDefault="007A7E4C" w:rsidP="007A7E4C">
      <w:pPr>
        <w:pStyle w:val="NoSpacing"/>
        <w:rPr>
          <w:rFonts w:ascii="Arial" w:hAnsi="Arial" w:cs="Arial"/>
          <w:sz w:val="22"/>
        </w:rPr>
      </w:pPr>
      <w:r w:rsidRPr="000D4353">
        <w:rPr>
          <w:rFonts w:ascii="Arial" w:hAnsi="Arial" w:cs="Arial"/>
          <w:sz w:val="22"/>
        </w:rPr>
        <w:t>AR Marketing, Inc.</w:t>
      </w:r>
    </w:p>
    <w:p w14:paraId="5FCD468E" w14:textId="77777777" w:rsidR="007A7E4C" w:rsidRPr="000D4353" w:rsidRDefault="007A7E4C" w:rsidP="007A7E4C">
      <w:pPr>
        <w:pStyle w:val="NoSpacing"/>
        <w:rPr>
          <w:rFonts w:ascii="Arial" w:hAnsi="Arial" w:cs="Arial"/>
          <w:sz w:val="22"/>
        </w:rPr>
      </w:pPr>
      <w:r w:rsidRPr="000D4353">
        <w:rPr>
          <w:rFonts w:ascii="Arial" w:hAnsi="Arial" w:cs="Arial"/>
          <w:sz w:val="22"/>
        </w:rPr>
        <w:t>Tel: +1.858.204.9584</w:t>
      </w:r>
    </w:p>
    <w:p w14:paraId="61189558" w14:textId="77777777" w:rsidR="007A7E4C" w:rsidRPr="000D4353" w:rsidRDefault="007A7E4C" w:rsidP="007A7E4C">
      <w:pPr>
        <w:pStyle w:val="NoSpacing"/>
        <w:rPr>
          <w:rFonts w:ascii="Arial" w:hAnsi="Arial" w:cs="Arial"/>
          <w:sz w:val="22"/>
        </w:rPr>
      </w:pPr>
      <w:r w:rsidRPr="000D4353">
        <w:rPr>
          <w:rFonts w:ascii="Arial" w:hAnsi="Arial" w:cs="Arial"/>
          <w:sz w:val="22"/>
        </w:rPr>
        <w:t xml:space="preserve">Email: </w:t>
      </w:r>
      <w:hyperlink r:id="rId25" w:history="1">
        <w:r w:rsidRPr="000D4353">
          <w:rPr>
            <w:rStyle w:val="Hyperlink"/>
            <w:rFonts w:ascii="Arial" w:eastAsia="Gulim" w:hAnsi="Arial" w:cs="Arial"/>
            <w:noProof/>
            <w:sz w:val="22"/>
            <w:lang w:eastAsia="ko-KR" w:bidi="th-TH"/>
          </w:rPr>
          <w:t>andrea@armarketinginc.com</w:t>
        </w:r>
      </w:hyperlink>
    </w:p>
    <w:p w14:paraId="0726300E" w14:textId="77777777" w:rsidR="007A7E4C" w:rsidRPr="000D4353" w:rsidRDefault="007A7E4C" w:rsidP="007A7E4C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5F0E4FD1" w14:textId="77777777" w:rsidR="007A7E4C" w:rsidRPr="000D4353" w:rsidRDefault="007A7E4C" w:rsidP="007A7E4C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0D4353">
        <w:rPr>
          <w:rFonts w:ascii="Arial" w:eastAsia="Times New Roman" w:hAnsi="Arial" w:cs="Arial"/>
          <w:color w:val="000000"/>
          <w:sz w:val="22"/>
          <w:szCs w:val="22"/>
        </w:rPr>
        <w:t>International Offices:</w:t>
      </w:r>
    </w:p>
    <w:p w14:paraId="4318F0BF" w14:textId="77777777" w:rsidR="007A7E4C" w:rsidRPr="000D4353" w:rsidRDefault="0063312D" w:rsidP="007A7E4C">
      <w:pPr>
        <w:pStyle w:val="NoSpacing"/>
        <w:rPr>
          <w:rFonts w:ascii="Arial" w:hAnsi="Arial" w:cs="Arial"/>
          <w:sz w:val="22"/>
          <w:lang w:val="de-DE"/>
        </w:rPr>
      </w:pPr>
      <w:r w:rsidRPr="000D4353">
        <w:rPr>
          <w:rFonts w:ascii="Arial" w:hAnsi="Arial" w:cs="Arial"/>
          <w:sz w:val="22"/>
        </w:rPr>
        <w:t>Headquarters</w:t>
      </w:r>
      <w:r w:rsidR="00396D05" w:rsidRPr="000D4353">
        <w:rPr>
          <w:rFonts w:ascii="Arial" w:hAnsi="Arial" w:cs="Arial"/>
          <w:sz w:val="22"/>
        </w:rPr>
        <w:t>, Carlsbad, CA</w:t>
      </w:r>
      <w:r w:rsidRPr="000D4353">
        <w:rPr>
          <w:rFonts w:ascii="Arial" w:hAnsi="Arial" w:cs="Arial"/>
          <w:sz w:val="22"/>
        </w:rPr>
        <w:t xml:space="preserve">: </w:t>
      </w:r>
      <w:r w:rsidR="00D32645" w:rsidRPr="000D4353">
        <w:rPr>
          <w:rFonts w:ascii="Arial" w:hAnsi="Arial" w:cs="Arial"/>
          <w:sz w:val="22"/>
          <w:lang w:val="de-DE"/>
        </w:rPr>
        <w:t>+1.</w:t>
      </w:r>
      <w:r w:rsidR="007A7E4C" w:rsidRPr="000D4353">
        <w:rPr>
          <w:rFonts w:ascii="Arial" w:hAnsi="Arial" w:cs="Arial"/>
          <w:sz w:val="22"/>
          <w:lang w:val="de-DE"/>
        </w:rPr>
        <w:t>760</w:t>
      </w:r>
      <w:r w:rsidR="00D32645" w:rsidRPr="000D4353">
        <w:rPr>
          <w:rFonts w:ascii="Arial" w:hAnsi="Arial" w:cs="Arial"/>
          <w:sz w:val="22"/>
          <w:lang w:val="de-DE"/>
        </w:rPr>
        <w:t>.</w:t>
      </w:r>
      <w:r w:rsidR="007A7E4C" w:rsidRPr="000D4353">
        <w:rPr>
          <w:rFonts w:ascii="Arial" w:hAnsi="Arial" w:cs="Arial"/>
          <w:sz w:val="22"/>
          <w:lang w:val="de-DE"/>
        </w:rPr>
        <w:t>431</w:t>
      </w:r>
      <w:r w:rsidR="00D32645" w:rsidRPr="000D4353">
        <w:rPr>
          <w:rFonts w:ascii="Arial" w:hAnsi="Arial" w:cs="Arial"/>
          <w:sz w:val="22"/>
          <w:lang w:val="de-DE"/>
        </w:rPr>
        <w:t>.</w:t>
      </w:r>
      <w:r w:rsidR="007A7E4C" w:rsidRPr="000D4353">
        <w:rPr>
          <w:rFonts w:ascii="Arial" w:hAnsi="Arial" w:cs="Arial"/>
          <w:sz w:val="22"/>
          <w:lang w:val="de-DE"/>
        </w:rPr>
        <w:t xml:space="preserve">1919 </w:t>
      </w:r>
      <w:hyperlink r:id="rId26" w:history="1">
        <w:r w:rsidR="007A7E4C" w:rsidRPr="000D4353">
          <w:rPr>
            <w:rStyle w:val="Hyperlink"/>
            <w:rFonts w:ascii="Arial" w:eastAsia="Gulim" w:hAnsi="Arial" w:cs="Arial"/>
            <w:noProof/>
            <w:sz w:val="22"/>
            <w:lang w:bidi="th-TH"/>
          </w:rPr>
          <w:t>www.nordsonasymtek.com</w:t>
        </w:r>
      </w:hyperlink>
      <w:r w:rsidR="007A7E4C" w:rsidRPr="000D4353">
        <w:rPr>
          <w:rFonts w:ascii="Arial" w:hAnsi="Arial" w:cs="Arial"/>
          <w:sz w:val="22"/>
          <w:lang w:val="de-DE"/>
        </w:rPr>
        <w:tab/>
      </w:r>
    </w:p>
    <w:p w14:paraId="2ED8B7D7" w14:textId="77777777" w:rsidR="007A7E4C" w:rsidRPr="000D4353" w:rsidRDefault="00D32645" w:rsidP="007A7E4C">
      <w:pPr>
        <w:pStyle w:val="NoSpacing"/>
        <w:rPr>
          <w:rFonts w:ascii="Arial" w:hAnsi="Arial" w:cs="Arial"/>
          <w:sz w:val="22"/>
          <w:lang w:val="de-DE"/>
        </w:rPr>
      </w:pPr>
      <w:r w:rsidRPr="000D4353">
        <w:rPr>
          <w:rFonts w:ascii="Arial" w:hAnsi="Arial" w:cs="Arial"/>
          <w:sz w:val="22"/>
          <w:lang w:val="de-DE"/>
        </w:rPr>
        <w:t>China: +86.</w:t>
      </w:r>
      <w:r w:rsidR="007A7E4C" w:rsidRPr="000D4353">
        <w:rPr>
          <w:rFonts w:ascii="Arial" w:hAnsi="Arial" w:cs="Arial"/>
          <w:sz w:val="22"/>
          <w:lang w:val="de-DE"/>
        </w:rPr>
        <w:t>21</w:t>
      </w:r>
      <w:r w:rsidRPr="000D4353">
        <w:rPr>
          <w:rFonts w:ascii="Arial" w:hAnsi="Arial" w:cs="Arial"/>
          <w:sz w:val="22"/>
          <w:lang w:val="de-DE"/>
        </w:rPr>
        <w:t>.</w:t>
      </w:r>
      <w:r w:rsidR="007A7E4C" w:rsidRPr="000D4353">
        <w:rPr>
          <w:rFonts w:ascii="Arial" w:hAnsi="Arial" w:cs="Arial"/>
          <w:sz w:val="22"/>
          <w:lang w:val="de-DE"/>
        </w:rPr>
        <w:t>3866</w:t>
      </w:r>
      <w:r w:rsidRPr="000D4353">
        <w:rPr>
          <w:rFonts w:ascii="Arial" w:hAnsi="Arial" w:cs="Arial"/>
          <w:sz w:val="22"/>
          <w:lang w:val="de-DE"/>
        </w:rPr>
        <w:t>.</w:t>
      </w:r>
      <w:r w:rsidR="007A7E4C" w:rsidRPr="000D4353">
        <w:rPr>
          <w:rFonts w:ascii="Arial" w:hAnsi="Arial" w:cs="Arial"/>
          <w:sz w:val="22"/>
          <w:lang w:val="de-DE"/>
        </w:rPr>
        <w:t xml:space="preserve">9166 </w:t>
      </w:r>
      <w:hyperlink r:id="rId27" w:history="1">
        <w:r w:rsidR="007A7E4C" w:rsidRPr="000D4353">
          <w:rPr>
            <w:rStyle w:val="Hyperlink"/>
            <w:rFonts w:ascii="Arial" w:eastAsia="Gulim" w:hAnsi="Arial" w:cs="Arial"/>
            <w:noProof/>
            <w:sz w:val="22"/>
            <w:lang w:bidi="th-TH"/>
          </w:rPr>
          <w:t>www.nordsonasymtek.com/cn</w:t>
        </w:r>
      </w:hyperlink>
      <w:r w:rsidR="007A7E4C" w:rsidRPr="000D4353">
        <w:rPr>
          <w:rFonts w:ascii="Arial" w:hAnsi="Arial" w:cs="Arial"/>
          <w:sz w:val="22"/>
          <w:lang w:val="de-DE"/>
        </w:rPr>
        <w:tab/>
      </w:r>
    </w:p>
    <w:p w14:paraId="4B116E86" w14:textId="77777777" w:rsidR="007A7E4C" w:rsidRPr="000D4353" w:rsidRDefault="00D32645" w:rsidP="007A7E4C">
      <w:pPr>
        <w:pStyle w:val="NoSpacing"/>
        <w:rPr>
          <w:rFonts w:ascii="Arial" w:hAnsi="Arial" w:cs="Arial"/>
          <w:sz w:val="22"/>
          <w:lang w:val="fr-FR"/>
        </w:rPr>
      </w:pPr>
      <w:r w:rsidRPr="000D4353">
        <w:rPr>
          <w:rFonts w:ascii="Arial" w:hAnsi="Arial" w:cs="Arial"/>
          <w:sz w:val="22"/>
          <w:lang w:val="fr-FR"/>
        </w:rPr>
        <w:t>Europe: +31.43.352.</w:t>
      </w:r>
      <w:r w:rsidR="007A7E4C" w:rsidRPr="000D4353">
        <w:rPr>
          <w:rFonts w:ascii="Arial" w:hAnsi="Arial" w:cs="Arial"/>
          <w:sz w:val="22"/>
          <w:lang w:val="fr-FR"/>
        </w:rPr>
        <w:t xml:space="preserve">4466 </w:t>
      </w:r>
    </w:p>
    <w:p w14:paraId="76C9E617" w14:textId="77777777" w:rsidR="007A7E4C" w:rsidRPr="000D4353" w:rsidRDefault="00D32645" w:rsidP="007A7E4C">
      <w:pPr>
        <w:pStyle w:val="NoSpacing"/>
        <w:rPr>
          <w:rFonts w:ascii="Arial" w:hAnsi="Arial" w:cs="Arial"/>
          <w:sz w:val="22"/>
          <w:lang w:val="fr-FR"/>
        </w:rPr>
      </w:pPr>
      <w:r w:rsidRPr="000D4353">
        <w:rPr>
          <w:rFonts w:ascii="Arial" w:hAnsi="Arial" w:cs="Arial"/>
          <w:sz w:val="22"/>
          <w:lang w:val="fr-FR"/>
        </w:rPr>
        <w:t>India: +91.</w:t>
      </w:r>
      <w:r w:rsidR="007A7E4C" w:rsidRPr="000D4353">
        <w:rPr>
          <w:rFonts w:ascii="Arial" w:hAnsi="Arial" w:cs="Arial"/>
          <w:sz w:val="22"/>
          <w:lang w:val="fr-FR"/>
        </w:rPr>
        <w:t>44</w:t>
      </w:r>
      <w:r w:rsidRPr="000D4353">
        <w:rPr>
          <w:rFonts w:ascii="Arial" w:hAnsi="Arial" w:cs="Arial"/>
          <w:sz w:val="22"/>
          <w:lang w:val="fr-FR"/>
        </w:rPr>
        <w:t>.</w:t>
      </w:r>
      <w:r w:rsidR="007A7E4C" w:rsidRPr="000D4353">
        <w:rPr>
          <w:rFonts w:ascii="Arial" w:hAnsi="Arial" w:cs="Arial"/>
          <w:sz w:val="22"/>
          <w:lang w:val="fr-FR"/>
        </w:rPr>
        <w:t>4353</w:t>
      </w:r>
      <w:r w:rsidRPr="000D4353">
        <w:rPr>
          <w:rFonts w:ascii="Arial" w:hAnsi="Arial" w:cs="Arial"/>
          <w:sz w:val="22"/>
          <w:lang w:val="fr-FR"/>
        </w:rPr>
        <w:t>.</w:t>
      </w:r>
      <w:r w:rsidR="007A7E4C" w:rsidRPr="000D4353">
        <w:rPr>
          <w:rFonts w:ascii="Arial" w:hAnsi="Arial" w:cs="Arial"/>
          <w:sz w:val="22"/>
          <w:lang w:val="fr-FR"/>
        </w:rPr>
        <w:t>9024</w:t>
      </w:r>
    </w:p>
    <w:p w14:paraId="3A8CF146" w14:textId="77777777" w:rsidR="007A7E4C" w:rsidRPr="000D4353" w:rsidRDefault="00D32645" w:rsidP="007A7E4C">
      <w:pPr>
        <w:pStyle w:val="NoSpacing"/>
        <w:rPr>
          <w:rFonts w:ascii="Arial" w:hAnsi="Arial" w:cs="Arial"/>
          <w:sz w:val="22"/>
          <w:u w:val="single"/>
          <w:lang w:val="fr-FR"/>
        </w:rPr>
      </w:pPr>
      <w:r w:rsidRPr="000D4353">
        <w:rPr>
          <w:rFonts w:ascii="Arial" w:hAnsi="Arial" w:cs="Arial"/>
          <w:sz w:val="22"/>
          <w:lang w:val="fr-FR"/>
        </w:rPr>
        <w:t>Japan: +81.3.</w:t>
      </w:r>
      <w:r w:rsidR="007A7E4C" w:rsidRPr="000D4353">
        <w:rPr>
          <w:rFonts w:ascii="Arial" w:hAnsi="Arial" w:cs="Arial"/>
          <w:sz w:val="22"/>
          <w:lang w:val="fr-FR"/>
        </w:rPr>
        <w:t>5762</w:t>
      </w:r>
      <w:r w:rsidRPr="000D4353">
        <w:rPr>
          <w:rFonts w:ascii="Arial" w:hAnsi="Arial" w:cs="Arial"/>
          <w:sz w:val="22"/>
          <w:lang w:val="fr-FR"/>
        </w:rPr>
        <w:t>.</w:t>
      </w:r>
      <w:r w:rsidR="007A7E4C" w:rsidRPr="000D4353">
        <w:rPr>
          <w:rFonts w:ascii="Arial" w:hAnsi="Arial" w:cs="Arial"/>
          <w:sz w:val="22"/>
          <w:lang w:val="fr-FR"/>
        </w:rPr>
        <w:t xml:space="preserve">2801 </w:t>
      </w:r>
    </w:p>
    <w:p w14:paraId="4C10DA14" w14:textId="77777777" w:rsidR="007A7E4C" w:rsidRPr="000D4353" w:rsidRDefault="00D32645" w:rsidP="007A7E4C">
      <w:pPr>
        <w:pStyle w:val="NoSpacing"/>
        <w:rPr>
          <w:rFonts w:ascii="Arial" w:hAnsi="Arial" w:cs="Arial"/>
          <w:sz w:val="22"/>
          <w:lang w:val="fi-FI"/>
        </w:rPr>
      </w:pPr>
      <w:r w:rsidRPr="000D4353">
        <w:rPr>
          <w:rFonts w:ascii="Arial" w:hAnsi="Arial" w:cs="Arial"/>
          <w:sz w:val="22"/>
          <w:lang w:val="fi-FI"/>
        </w:rPr>
        <w:t>Korea: +</w:t>
      </w:r>
      <w:r w:rsidR="007A7E4C" w:rsidRPr="000D4353">
        <w:rPr>
          <w:rFonts w:ascii="Arial" w:hAnsi="Arial" w:cs="Arial"/>
          <w:sz w:val="22"/>
          <w:lang w:val="fi-FI"/>
        </w:rPr>
        <w:t>82</w:t>
      </w:r>
      <w:r w:rsidRPr="000D4353">
        <w:rPr>
          <w:rFonts w:ascii="Arial" w:hAnsi="Arial" w:cs="Arial"/>
          <w:sz w:val="22"/>
          <w:lang w:val="fi-FI"/>
        </w:rPr>
        <w:t>.</w:t>
      </w:r>
      <w:r w:rsidR="007A7E4C" w:rsidRPr="000D4353">
        <w:rPr>
          <w:rFonts w:ascii="Arial" w:hAnsi="Arial" w:cs="Arial"/>
          <w:sz w:val="22"/>
          <w:lang w:val="fi-FI"/>
        </w:rPr>
        <w:t>31</w:t>
      </w:r>
      <w:r w:rsidRPr="000D4353">
        <w:rPr>
          <w:rFonts w:ascii="Arial" w:hAnsi="Arial" w:cs="Arial"/>
          <w:sz w:val="22"/>
          <w:lang w:val="fi-FI"/>
        </w:rPr>
        <w:t>.</w:t>
      </w:r>
      <w:r w:rsidR="007A7E4C" w:rsidRPr="000D4353">
        <w:rPr>
          <w:rFonts w:ascii="Arial" w:hAnsi="Arial" w:cs="Arial"/>
          <w:sz w:val="22"/>
          <w:lang w:val="fi-FI"/>
        </w:rPr>
        <w:t>765</w:t>
      </w:r>
      <w:r w:rsidRPr="000D4353">
        <w:rPr>
          <w:rFonts w:ascii="Arial" w:hAnsi="Arial" w:cs="Arial"/>
          <w:sz w:val="22"/>
          <w:lang w:val="fi-FI"/>
        </w:rPr>
        <w:t>.</w:t>
      </w:r>
      <w:r w:rsidR="007A7E4C" w:rsidRPr="000D4353">
        <w:rPr>
          <w:rFonts w:ascii="Arial" w:hAnsi="Arial" w:cs="Arial"/>
          <w:sz w:val="22"/>
          <w:lang w:val="fi-FI"/>
        </w:rPr>
        <w:t xml:space="preserve">8337  </w:t>
      </w:r>
    </w:p>
    <w:p w14:paraId="3D8B0E54" w14:textId="77777777" w:rsidR="007A7E4C" w:rsidRPr="000D4353" w:rsidRDefault="007A7E4C" w:rsidP="007A7E4C">
      <w:pPr>
        <w:pStyle w:val="NoSpacing"/>
        <w:rPr>
          <w:rFonts w:ascii="Arial" w:hAnsi="Arial" w:cs="Arial"/>
          <w:sz w:val="22"/>
          <w:lang w:val="fi-FI"/>
        </w:rPr>
      </w:pPr>
      <w:r w:rsidRPr="000D4353">
        <w:rPr>
          <w:rFonts w:ascii="Arial" w:hAnsi="Arial" w:cs="Arial"/>
          <w:sz w:val="22"/>
          <w:lang w:val="fi-FI"/>
        </w:rPr>
        <w:t>Southeast Asia: +65</w:t>
      </w:r>
      <w:r w:rsidR="00D32645" w:rsidRPr="000D4353">
        <w:rPr>
          <w:rFonts w:ascii="Arial" w:hAnsi="Arial" w:cs="Arial"/>
          <w:sz w:val="22"/>
          <w:lang w:val="fi-FI"/>
        </w:rPr>
        <w:t>.</w:t>
      </w:r>
      <w:r w:rsidRPr="000D4353">
        <w:rPr>
          <w:rFonts w:ascii="Arial" w:hAnsi="Arial" w:cs="Arial"/>
          <w:sz w:val="22"/>
          <w:lang w:val="fi-FI"/>
        </w:rPr>
        <w:t>6796</w:t>
      </w:r>
      <w:r w:rsidR="00D32645" w:rsidRPr="000D4353">
        <w:rPr>
          <w:rFonts w:ascii="Arial" w:hAnsi="Arial" w:cs="Arial"/>
          <w:sz w:val="22"/>
          <w:lang w:val="fi-FI"/>
        </w:rPr>
        <w:t>.</w:t>
      </w:r>
      <w:r w:rsidRPr="000D4353">
        <w:rPr>
          <w:rFonts w:ascii="Arial" w:hAnsi="Arial" w:cs="Arial"/>
          <w:sz w:val="22"/>
          <w:lang w:val="fi-FI"/>
        </w:rPr>
        <w:t xml:space="preserve">9515 </w:t>
      </w:r>
    </w:p>
    <w:p w14:paraId="1AB176EC" w14:textId="77777777" w:rsidR="007A7E4C" w:rsidRPr="000D4353" w:rsidRDefault="00D32645" w:rsidP="007A7E4C">
      <w:pPr>
        <w:pStyle w:val="NoSpacing"/>
        <w:rPr>
          <w:rFonts w:ascii="Arial" w:hAnsi="Arial" w:cs="Arial"/>
          <w:sz w:val="22"/>
        </w:rPr>
      </w:pPr>
      <w:r w:rsidRPr="000D4353">
        <w:rPr>
          <w:rFonts w:ascii="Arial" w:hAnsi="Arial" w:cs="Arial"/>
          <w:sz w:val="22"/>
          <w:lang w:val="fi-FI"/>
        </w:rPr>
        <w:t>Taiwan: +886.2.2902.</w:t>
      </w:r>
      <w:r w:rsidR="007A7E4C" w:rsidRPr="000D4353">
        <w:rPr>
          <w:rFonts w:ascii="Arial" w:hAnsi="Arial" w:cs="Arial"/>
          <w:sz w:val="22"/>
          <w:lang w:val="fi-FI"/>
        </w:rPr>
        <w:t>1860</w:t>
      </w:r>
    </w:p>
    <w:p w14:paraId="252BFD60" w14:textId="77777777" w:rsidR="00651101" w:rsidRDefault="00651101" w:rsidP="00651101">
      <w:pPr>
        <w:spacing w:line="360" w:lineRule="auto"/>
      </w:pPr>
    </w:p>
    <w:p w14:paraId="23A403D9" w14:textId="77777777" w:rsidR="004E6B5A" w:rsidRPr="000D4353" w:rsidRDefault="004E6B5A" w:rsidP="007A7E4C">
      <w:pPr>
        <w:pStyle w:val="Asymtekpressrelease"/>
        <w:spacing w:line="240" w:lineRule="auto"/>
        <w:rPr>
          <w:rFonts w:cs="Arial"/>
        </w:rPr>
      </w:pPr>
    </w:p>
    <w:sectPr w:rsidR="004E6B5A" w:rsidRPr="000D4353" w:rsidSect="00594AA9">
      <w:headerReference w:type="default" r:id="rId28"/>
      <w:footerReference w:type="default" r:id="rId29"/>
      <w:headerReference w:type="first" r:id="rId30"/>
      <w:pgSz w:w="12240" w:h="15840" w:code="1"/>
      <w:pgMar w:top="1080" w:right="1440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D6D2E" w14:textId="77777777" w:rsidR="00C20780" w:rsidRDefault="00C20780">
      <w:r>
        <w:separator/>
      </w:r>
    </w:p>
  </w:endnote>
  <w:endnote w:type="continuationSeparator" w:id="0">
    <w:p w14:paraId="62B16025" w14:textId="77777777" w:rsidR="00C20780" w:rsidRDefault="00C2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A560C" w14:textId="77777777" w:rsidR="008659DB" w:rsidRDefault="008659DB">
    <w:pPr>
      <w:pStyle w:val="Footer"/>
      <w:tabs>
        <w:tab w:val="clear" w:pos="4320"/>
        <w:tab w:val="clear" w:pos="8640"/>
        <w:tab w:val="center" w:pos="5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05487" w14:textId="77777777" w:rsidR="00C20780" w:rsidRDefault="00C20780">
      <w:r>
        <w:separator/>
      </w:r>
    </w:p>
  </w:footnote>
  <w:footnote w:type="continuationSeparator" w:id="0">
    <w:p w14:paraId="2CD921B6" w14:textId="77777777" w:rsidR="00C20780" w:rsidRDefault="00C2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ED865" w14:textId="77777777" w:rsidR="008659DB" w:rsidRDefault="008659DB">
    <w:pPr>
      <w:pStyle w:val="Header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443E0" w14:textId="77777777" w:rsidR="008659DB" w:rsidRDefault="008659D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30AEAC4" wp14:editId="24DD1BF3">
          <wp:simplePos x="0" y="0"/>
          <wp:positionH relativeFrom="column">
            <wp:posOffset>-1143000</wp:posOffset>
          </wp:positionH>
          <wp:positionV relativeFrom="paragraph">
            <wp:posOffset>0</wp:posOffset>
          </wp:positionV>
          <wp:extent cx="7772400" cy="2057400"/>
          <wp:effectExtent l="0" t="0" r="0" b="0"/>
          <wp:wrapNone/>
          <wp:docPr id="1" name="Picture 1" descr="Forms_sampl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s_sample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05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8E49DD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EC4088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681EC52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C5386B1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3CE78E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6E46028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5B0C35F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75FCD51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794E197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2A78C85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55945EA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A259B0"/>
    <w:multiLevelType w:val="hybridMultilevel"/>
    <w:tmpl w:val="1AEC5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9958BA"/>
    <w:multiLevelType w:val="hybridMultilevel"/>
    <w:tmpl w:val="295E44B4"/>
    <w:lvl w:ilvl="0" w:tplc="5A8E60E8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F4DE5"/>
    <w:multiLevelType w:val="hybridMultilevel"/>
    <w:tmpl w:val="3C2E1818"/>
    <w:lvl w:ilvl="0" w:tplc="D3F267EE">
      <w:start w:val="1"/>
      <w:numFmt w:val="bullet"/>
      <w:pStyle w:val="DSCallou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1BE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D33D1"/>
    <w:multiLevelType w:val="hybridMultilevel"/>
    <w:tmpl w:val="43F43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19416D"/>
    <w:multiLevelType w:val="singleLevel"/>
    <w:tmpl w:val="79C849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1420531F"/>
    <w:multiLevelType w:val="hybridMultilevel"/>
    <w:tmpl w:val="072E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80510"/>
    <w:multiLevelType w:val="hybridMultilevel"/>
    <w:tmpl w:val="7F160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442B15"/>
    <w:multiLevelType w:val="hybridMultilevel"/>
    <w:tmpl w:val="052E091A"/>
    <w:lvl w:ilvl="0" w:tplc="7C1240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1A4F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AE5D4">
      <w:start w:val="65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68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0A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AC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6BD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6A0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4A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5239E"/>
    <w:multiLevelType w:val="multilevel"/>
    <w:tmpl w:val="2BF6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7F66CA"/>
    <w:multiLevelType w:val="hybridMultilevel"/>
    <w:tmpl w:val="4054362C"/>
    <w:lvl w:ilvl="0" w:tplc="5A8E60E8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65C0F35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3175F"/>
    <w:multiLevelType w:val="hybridMultilevel"/>
    <w:tmpl w:val="549EBA30"/>
    <w:lvl w:ilvl="0" w:tplc="5484E2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203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48852">
      <w:start w:val="66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27A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8AC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AB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0EE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675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88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B48ED"/>
    <w:multiLevelType w:val="hybridMultilevel"/>
    <w:tmpl w:val="C7E6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45EF6"/>
    <w:multiLevelType w:val="hybridMultilevel"/>
    <w:tmpl w:val="B61E1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1E6151"/>
    <w:multiLevelType w:val="hybridMultilevel"/>
    <w:tmpl w:val="35125EFA"/>
    <w:lvl w:ilvl="0" w:tplc="0E52A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AA7AE">
      <w:start w:val="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01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A18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4A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27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8A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AA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C4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862A9"/>
    <w:multiLevelType w:val="hybridMultilevel"/>
    <w:tmpl w:val="3AA2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0F02"/>
    <w:multiLevelType w:val="hybridMultilevel"/>
    <w:tmpl w:val="AE5A5166"/>
    <w:lvl w:ilvl="0" w:tplc="0F5C79C8">
      <w:start w:val="1"/>
      <w:numFmt w:val="bullet"/>
      <w:pStyle w:val="Spec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61760"/>
    <w:multiLevelType w:val="hybridMultilevel"/>
    <w:tmpl w:val="F1EA40A0"/>
    <w:lvl w:ilvl="0" w:tplc="853CD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425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61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E5C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EA0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52C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662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44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82E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93B96"/>
    <w:multiLevelType w:val="hybridMultilevel"/>
    <w:tmpl w:val="44F2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77B1D"/>
    <w:multiLevelType w:val="hybridMultilevel"/>
    <w:tmpl w:val="9CD8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04E14"/>
    <w:multiLevelType w:val="hybridMultilevel"/>
    <w:tmpl w:val="48F8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E706EB"/>
    <w:multiLevelType w:val="hybridMultilevel"/>
    <w:tmpl w:val="2020D48E"/>
    <w:lvl w:ilvl="0" w:tplc="F19EF8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044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F82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E4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4C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46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88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2687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8C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51665"/>
    <w:multiLevelType w:val="hybridMultilevel"/>
    <w:tmpl w:val="F4AE6AAC"/>
    <w:lvl w:ilvl="0" w:tplc="5A8E60E8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E73C96D6">
      <w:numFmt w:val="bullet"/>
      <w:lvlText w:val=""/>
      <w:lvlJc w:val="left"/>
      <w:pPr>
        <w:ind w:left="1800" w:hanging="720"/>
      </w:pPr>
      <w:rPr>
        <w:rFonts w:ascii="Symbol" w:eastAsia="Times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6563"/>
    <w:multiLevelType w:val="hybridMultilevel"/>
    <w:tmpl w:val="C80E7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4666CB"/>
    <w:multiLevelType w:val="hybridMultilevel"/>
    <w:tmpl w:val="9DCE6048"/>
    <w:lvl w:ilvl="0" w:tplc="15328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FC60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6A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066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A7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FE6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CBF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C09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45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F787C"/>
    <w:multiLevelType w:val="multilevel"/>
    <w:tmpl w:val="59DE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2123BE"/>
    <w:multiLevelType w:val="hybridMultilevel"/>
    <w:tmpl w:val="D51644E0"/>
    <w:lvl w:ilvl="0" w:tplc="6AA0FBA8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C905E52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C532C69C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E5CEC0CC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F0B4E684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F68865FA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AA16B4F4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6B9EECB2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FE8A88CA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37" w15:restartNumberingAfterBreak="0">
    <w:nsid w:val="7E0F484A"/>
    <w:multiLevelType w:val="hybridMultilevel"/>
    <w:tmpl w:val="1A245604"/>
    <w:lvl w:ilvl="0" w:tplc="5A8E60E8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6"/>
  </w:num>
  <w:num w:numId="13">
    <w:abstractNumId w:val="35"/>
  </w:num>
  <w:num w:numId="14">
    <w:abstractNumId w:val="19"/>
  </w:num>
  <w:num w:numId="15">
    <w:abstractNumId w:val="13"/>
  </w:num>
  <w:num w:numId="16">
    <w:abstractNumId w:val="26"/>
  </w:num>
  <w:num w:numId="17">
    <w:abstractNumId w:val="33"/>
  </w:num>
  <w:num w:numId="18">
    <w:abstractNumId w:val="27"/>
  </w:num>
  <w:num w:numId="19">
    <w:abstractNumId w:val="21"/>
  </w:num>
  <w:num w:numId="20">
    <w:abstractNumId w:val="24"/>
  </w:num>
  <w:num w:numId="21">
    <w:abstractNumId w:val="18"/>
  </w:num>
  <w:num w:numId="22">
    <w:abstractNumId w:val="25"/>
  </w:num>
  <w:num w:numId="23">
    <w:abstractNumId w:val="17"/>
  </w:num>
  <w:num w:numId="24">
    <w:abstractNumId w:val="16"/>
  </w:num>
  <w:num w:numId="25">
    <w:abstractNumId w:val="28"/>
  </w:num>
  <w:num w:numId="26">
    <w:abstractNumId w:val="11"/>
  </w:num>
  <w:num w:numId="27">
    <w:abstractNumId w:val="22"/>
  </w:num>
  <w:num w:numId="28">
    <w:abstractNumId w:val="32"/>
  </w:num>
  <w:num w:numId="29">
    <w:abstractNumId w:val="37"/>
  </w:num>
  <w:num w:numId="30">
    <w:abstractNumId w:val="12"/>
  </w:num>
  <w:num w:numId="31">
    <w:abstractNumId w:val="20"/>
  </w:num>
  <w:num w:numId="3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i w:val="0"/>
        </w:rPr>
      </w:lvl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3"/>
  </w:num>
  <w:num w:numId="36">
    <w:abstractNumId w:val="29"/>
  </w:num>
  <w:num w:numId="37">
    <w:abstractNumId w:val="3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2Nzc2MDc2NTQ2NjRX0lEKTi0uzszPAykwrQUAovRAAywAAAA="/>
  </w:docVars>
  <w:rsids>
    <w:rsidRoot w:val="001C3774"/>
    <w:rsid w:val="00001152"/>
    <w:rsid w:val="000063C4"/>
    <w:rsid w:val="0001632D"/>
    <w:rsid w:val="000168BB"/>
    <w:rsid w:val="00027515"/>
    <w:rsid w:val="00032A54"/>
    <w:rsid w:val="00033DEB"/>
    <w:rsid w:val="0003794D"/>
    <w:rsid w:val="00050B2B"/>
    <w:rsid w:val="000539EE"/>
    <w:rsid w:val="00060F46"/>
    <w:rsid w:val="00066131"/>
    <w:rsid w:val="00067BFB"/>
    <w:rsid w:val="00071211"/>
    <w:rsid w:val="0007605D"/>
    <w:rsid w:val="00076617"/>
    <w:rsid w:val="00077140"/>
    <w:rsid w:val="00082A5D"/>
    <w:rsid w:val="00086FC5"/>
    <w:rsid w:val="00090337"/>
    <w:rsid w:val="000A078C"/>
    <w:rsid w:val="000A217A"/>
    <w:rsid w:val="000A2710"/>
    <w:rsid w:val="000A28C7"/>
    <w:rsid w:val="000A2C2F"/>
    <w:rsid w:val="000A3044"/>
    <w:rsid w:val="000A671E"/>
    <w:rsid w:val="000A776A"/>
    <w:rsid w:val="000B4720"/>
    <w:rsid w:val="000B7D91"/>
    <w:rsid w:val="000B7FF5"/>
    <w:rsid w:val="000C0FB1"/>
    <w:rsid w:val="000C4CA4"/>
    <w:rsid w:val="000C502F"/>
    <w:rsid w:val="000C62FE"/>
    <w:rsid w:val="000C7D2B"/>
    <w:rsid w:val="000D4353"/>
    <w:rsid w:val="000D798A"/>
    <w:rsid w:val="000E2A6A"/>
    <w:rsid w:val="000E4441"/>
    <w:rsid w:val="000E4E9C"/>
    <w:rsid w:val="000E6199"/>
    <w:rsid w:val="000E61AD"/>
    <w:rsid w:val="000F14B9"/>
    <w:rsid w:val="000F192C"/>
    <w:rsid w:val="000F6B31"/>
    <w:rsid w:val="000F700D"/>
    <w:rsid w:val="000F77CF"/>
    <w:rsid w:val="001025A4"/>
    <w:rsid w:val="001105D3"/>
    <w:rsid w:val="00123B51"/>
    <w:rsid w:val="00125ABE"/>
    <w:rsid w:val="001267ED"/>
    <w:rsid w:val="0012707F"/>
    <w:rsid w:val="00132CCF"/>
    <w:rsid w:val="00133FE6"/>
    <w:rsid w:val="00136228"/>
    <w:rsid w:val="00137501"/>
    <w:rsid w:val="00140B51"/>
    <w:rsid w:val="001423CA"/>
    <w:rsid w:val="00146EFC"/>
    <w:rsid w:val="001541E7"/>
    <w:rsid w:val="0015586E"/>
    <w:rsid w:val="0015735F"/>
    <w:rsid w:val="00161820"/>
    <w:rsid w:val="00162392"/>
    <w:rsid w:val="0016645D"/>
    <w:rsid w:val="00167EC7"/>
    <w:rsid w:val="001853FC"/>
    <w:rsid w:val="001A175F"/>
    <w:rsid w:val="001A1AB4"/>
    <w:rsid w:val="001A241C"/>
    <w:rsid w:val="001A372F"/>
    <w:rsid w:val="001B3922"/>
    <w:rsid w:val="001C0514"/>
    <w:rsid w:val="001C3774"/>
    <w:rsid w:val="001C3CC4"/>
    <w:rsid w:val="001C411F"/>
    <w:rsid w:val="001C4A64"/>
    <w:rsid w:val="001C5C9E"/>
    <w:rsid w:val="001C67F2"/>
    <w:rsid w:val="001D1301"/>
    <w:rsid w:val="001D23B1"/>
    <w:rsid w:val="001D23EB"/>
    <w:rsid w:val="001D413A"/>
    <w:rsid w:val="001D4E3D"/>
    <w:rsid w:val="001D78C5"/>
    <w:rsid w:val="001E423B"/>
    <w:rsid w:val="001E4D49"/>
    <w:rsid w:val="001E5BBF"/>
    <w:rsid w:val="001E5BD6"/>
    <w:rsid w:val="001E76ED"/>
    <w:rsid w:val="001F2B0F"/>
    <w:rsid w:val="001F3F86"/>
    <w:rsid w:val="001F4088"/>
    <w:rsid w:val="001F7C88"/>
    <w:rsid w:val="00200575"/>
    <w:rsid w:val="00200C8D"/>
    <w:rsid w:val="0020318E"/>
    <w:rsid w:val="00204CA6"/>
    <w:rsid w:val="00205A97"/>
    <w:rsid w:val="002060C9"/>
    <w:rsid w:val="0021425A"/>
    <w:rsid w:val="00224953"/>
    <w:rsid w:val="00226FDA"/>
    <w:rsid w:val="00227DD3"/>
    <w:rsid w:val="00230A2A"/>
    <w:rsid w:val="002337AC"/>
    <w:rsid w:val="00240844"/>
    <w:rsid w:val="002429D5"/>
    <w:rsid w:val="00243BAC"/>
    <w:rsid w:val="00244CEA"/>
    <w:rsid w:val="002467FE"/>
    <w:rsid w:val="00246940"/>
    <w:rsid w:val="002507D7"/>
    <w:rsid w:val="0025150D"/>
    <w:rsid w:val="002517E6"/>
    <w:rsid w:val="00251DA3"/>
    <w:rsid w:val="00254555"/>
    <w:rsid w:val="00254979"/>
    <w:rsid w:val="0025530F"/>
    <w:rsid w:val="00264666"/>
    <w:rsid w:val="00265F61"/>
    <w:rsid w:val="00266943"/>
    <w:rsid w:val="00270383"/>
    <w:rsid w:val="00271EC4"/>
    <w:rsid w:val="002771B0"/>
    <w:rsid w:val="00277C13"/>
    <w:rsid w:val="00281210"/>
    <w:rsid w:val="00283D22"/>
    <w:rsid w:val="00284015"/>
    <w:rsid w:val="00286D74"/>
    <w:rsid w:val="0029504C"/>
    <w:rsid w:val="00297EDD"/>
    <w:rsid w:val="002A2F1F"/>
    <w:rsid w:val="002A65E6"/>
    <w:rsid w:val="002B04FE"/>
    <w:rsid w:val="002B0D18"/>
    <w:rsid w:val="002B28F9"/>
    <w:rsid w:val="002B44F0"/>
    <w:rsid w:val="002C33F5"/>
    <w:rsid w:val="002C501A"/>
    <w:rsid w:val="002C61A8"/>
    <w:rsid w:val="002C706A"/>
    <w:rsid w:val="002C76A7"/>
    <w:rsid w:val="002D6A20"/>
    <w:rsid w:val="002E0E3D"/>
    <w:rsid w:val="002E0ECD"/>
    <w:rsid w:val="002E353A"/>
    <w:rsid w:val="002E4A12"/>
    <w:rsid w:val="002E63E6"/>
    <w:rsid w:val="002E6B0A"/>
    <w:rsid w:val="002F13C7"/>
    <w:rsid w:val="002F560B"/>
    <w:rsid w:val="002F579C"/>
    <w:rsid w:val="002F776A"/>
    <w:rsid w:val="002F77EB"/>
    <w:rsid w:val="00303609"/>
    <w:rsid w:val="003043E5"/>
    <w:rsid w:val="00310D8A"/>
    <w:rsid w:val="00311EE2"/>
    <w:rsid w:val="00311FE1"/>
    <w:rsid w:val="00312093"/>
    <w:rsid w:val="0031444C"/>
    <w:rsid w:val="003201B6"/>
    <w:rsid w:val="0032454A"/>
    <w:rsid w:val="00334C84"/>
    <w:rsid w:val="0033544E"/>
    <w:rsid w:val="00335699"/>
    <w:rsid w:val="003407BC"/>
    <w:rsid w:val="00340F49"/>
    <w:rsid w:val="00343101"/>
    <w:rsid w:val="003441E1"/>
    <w:rsid w:val="00344C10"/>
    <w:rsid w:val="00347742"/>
    <w:rsid w:val="003504B1"/>
    <w:rsid w:val="003527F9"/>
    <w:rsid w:val="003552E6"/>
    <w:rsid w:val="00361E7F"/>
    <w:rsid w:val="0036253F"/>
    <w:rsid w:val="00364B86"/>
    <w:rsid w:val="003841A1"/>
    <w:rsid w:val="003901F8"/>
    <w:rsid w:val="00390C1E"/>
    <w:rsid w:val="00390E8E"/>
    <w:rsid w:val="003910A0"/>
    <w:rsid w:val="00393CDA"/>
    <w:rsid w:val="00396CF2"/>
    <w:rsid w:val="00396D05"/>
    <w:rsid w:val="003A3FB1"/>
    <w:rsid w:val="003A65AB"/>
    <w:rsid w:val="003A7179"/>
    <w:rsid w:val="003B0FB8"/>
    <w:rsid w:val="003B325E"/>
    <w:rsid w:val="003B3E57"/>
    <w:rsid w:val="003B4E6C"/>
    <w:rsid w:val="003B6F79"/>
    <w:rsid w:val="003B70A4"/>
    <w:rsid w:val="003C22D3"/>
    <w:rsid w:val="003D1BBF"/>
    <w:rsid w:val="003D62F7"/>
    <w:rsid w:val="003D715D"/>
    <w:rsid w:val="003D7262"/>
    <w:rsid w:val="003E2097"/>
    <w:rsid w:val="003F052E"/>
    <w:rsid w:val="003F094A"/>
    <w:rsid w:val="003F2531"/>
    <w:rsid w:val="003F2741"/>
    <w:rsid w:val="003F351F"/>
    <w:rsid w:val="003F393D"/>
    <w:rsid w:val="003F7D43"/>
    <w:rsid w:val="003F7D64"/>
    <w:rsid w:val="00400B92"/>
    <w:rsid w:val="00405016"/>
    <w:rsid w:val="00412A14"/>
    <w:rsid w:val="00413B2B"/>
    <w:rsid w:val="00415CD0"/>
    <w:rsid w:val="0041618D"/>
    <w:rsid w:val="00416DE5"/>
    <w:rsid w:val="00420187"/>
    <w:rsid w:val="004217B5"/>
    <w:rsid w:val="004275B7"/>
    <w:rsid w:val="00427858"/>
    <w:rsid w:val="00431FD6"/>
    <w:rsid w:val="00432F2B"/>
    <w:rsid w:val="00436CA2"/>
    <w:rsid w:val="00436F27"/>
    <w:rsid w:val="004372C6"/>
    <w:rsid w:val="00446FFF"/>
    <w:rsid w:val="00447F11"/>
    <w:rsid w:val="00451B8F"/>
    <w:rsid w:val="004524B0"/>
    <w:rsid w:val="00456C1F"/>
    <w:rsid w:val="00460C37"/>
    <w:rsid w:val="00463353"/>
    <w:rsid w:val="00470B1F"/>
    <w:rsid w:val="00471925"/>
    <w:rsid w:val="00472DFB"/>
    <w:rsid w:val="004769AD"/>
    <w:rsid w:val="00481458"/>
    <w:rsid w:val="00482082"/>
    <w:rsid w:val="00483D58"/>
    <w:rsid w:val="0048434F"/>
    <w:rsid w:val="00484702"/>
    <w:rsid w:val="00485831"/>
    <w:rsid w:val="00487245"/>
    <w:rsid w:val="00494068"/>
    <w:rsid w:val="004A3AE2"/>
    <w:rsid w:val="004A531A"/>
    <w:rsid w:val="004B0465"/>
    <w:rsid w:val="004B1A99"/>
    <w:rsid w:val="004B3742"/>
    <w:rsid w:val="004B4AA5"/>
    <w:rsid w:val="004B54A8"/>
    <w:rsid w:val="004B7449"/>
    <w:rsid w:val="004B7E8A"/>
    <w:rsid w:val="004C2EF5"/>
    <w:rsid w:val="004C3FF6"/>
    <w:rsid w:val="004C405E"/>
    <w:rsid w:val="004C441B"/>
    <w:rsid w:val="004C6B8A"/>
    <w:rsid w:val="004D2E54"/>
    <w:rsid w:val="004D67D5"/>
    <w:rsid w:val="004E175C"/>
    <w:rsid w:val="004E2A80"/>
    <w:rsid w:val="004E46FD"/>
    <w:rsid w:val="004E6B5A"/>
    <w:rsid w:val="004F058A"/>
    <w:rsid w:val="004F3F2E"/>
    <w:rsid w:val="004F6375"/>
    <w:rsid w:val="004F7786"/>
    <w:rsid w:val="00500DA6"/>
    <w:rsid w:val="00501F79"/>
    <w:rsid w:val="005021C7"/>
    <w:rsid w:val="00502EEE"/>
    <w:rsid w:val="00507415"/>
    <w:rsid w:val="00507822"/>
    <w:rsid w:val="00512E67"/>
    <w:rsid w:val="00517119"/>
    <w:rsid w:val="0052109F"/>
    <w:rsid w:val="0052368D"/>
    <w:rsid w:val="00527866"/>
    <w:rsid w:val="00531BDF"/>
    <w:rsid w:val="00531D3F"/>
    <w:rsid w:val="005325BB"/>
    <w:rsid w:val="0053751F"/>
    <w:rsid w:val="00541B18"/>
    <w:rsid w:val="00557B0D"/>
    <w:rsid w:val="00557B6C"/>
    <w:rsid w:val="005770FF"/>
    <w:rsid w:val="00583AC1"/>
    <w:rsid w:val="00583F02"/>
    <w:rsid w:val="00584706"/>
    <w:rsid w:val="00584F7B"/>
    <w:rsid w:val="005871CC"/>
    <w:rsid w:val="0059141D"/>
    <w:rsid w:val="00591C6B"/>
    <w:rsid w:val="00592297"/>
    <w:rsid w:val="00594AA9"/>
    <w:rsid w:val="00595AA4"/>
    <w:rsid w:val="0059693C"/>
    <w:rsid w:val="005973B0"/>
    <w:rsid w:val="005A1242"/>
    <w:rsid w:val="005A5A44"/>
    <w:rsid w:val="005A71EC"/>
    <w:rsid w:val="005C5307"/>
    <w:rsid w:val="005D00EC"/>
    <w:rsid w:val="005D48A4"/>
    <w:rsid w:val="005D6D73"/>
    <w:rsid w:val="005F0093"/>
    <w:rsid w:val="005F048A"/>
    <w:rsid w:val="005F6318"/>
    <w:rsid w:val="00600751"/>
    <w:rsid w:val="00600B41"/>
    <w:rsid w:val="00603B55"/>
    <w:rsid w:val="00611ECD"/>
    <w:rsid w:val="00614788"/>
    <w:rsid w:val="006200E2"/>
    <w:rsid w:val="00624785"/>
    <w:rsid w:val="00624D87"/>
    <w:rsid w:val="00626C63"/>
    <w:rsid w:val="006279EB"/>
    <w:rsid w:val="0063312D"/>
    <w:rsid w:val="00636F2A"/>
    <w:rsid w:val="0064019F"/>
    <w:rsid w:val="0064136E"/>
    <w:rsid w:val="00641791"/>
    <w:rsid w:val="00645325"/>
    <w:rsid w:val="00647817"/>
    <w:rsid w:val="00650AB7"/>
    <w:rsid w:val="00651101"/>
    <w:rsid w:val="006544D2"/>
    <w:rsid w:val="00654A5D"/>
    <w:rsid w:val="00662CD1"/>
    <w:rsid w:val="0066374D"/>
    <w:rsid w:val="00670959"/>
    <w:rsid w:val="00670B58"/>
    <w:rsid w:val="00670FFD"/>
    <w:rsid w:val="00672F98"/>
    <w:rsid w:val="00676897"/>
    <w:rsid w:val="00683586"/>
    <w:rsid w:val="006855AC"/>
    <w:rsid w:val="00687AB3"/>
    <w:rsid w:val="00692C12"/>
    <w:rsid w:val="0069741F"/>
    <w:rsid w:val="006977A0"/>
    <w:rsid w:val="006A1D16"/>
    <w:rsid w:val="006A1F96"/>
    <w:rsid w:val="006A3C24"/>
    <w:rsid w:val="006B0DB1"/>
    <w:rsid w:val="006B237B"/>
    <w:rsid w:val="006B3631"/>
    <w:rsid w:val="006B4F6A"/>
    <w:rsid w:val="006B5C83"/>
    <w:rsid w:val="006B615C"/>
    <w:rsid w:val="006C2026"/>
    <w:rsid w:val="006C3366"/>
    <w:rsid w:val="006C3527"/>
    <w:rsid w:val="006C59C7"/>
    <w:rsid w:val="006C6E5A"/>
    <w:rsid w:val="006C76D3"/>
    <w:rsid w:val="006C7EF9"/>
    <w:rsid w:val="006D122D"/>
    <w:rsid w:val="006D7051"/>
    <w:rsid w:val="006D76B5"/>
    <w:rsid w:val="006E0974"/>
    <w:rsid w:val="006E480A"/>
    <w:rsid w:val="006E65E9"/>
    <w:rsid w:val="006E66C2"/>
    <w:rsid w:val="006F14C6"/>
    <w:rsid w:val="006F27E3"/>
    <w:rsid w:val="006F2BE4"/>
    <w:rsid w:val="006F557C"/>
    <w:rsid w:val="007000F3"/>
    <w:rsid w:val="00706F83"/>
    <w:rsid w:val="00711B5C"/>
    <w:rsid w:val="007146AC"/>
    <w:rsid w:val="0071478D"/>
    <w:rsid w:val="00716BC8"/>
    <w:rsid w:val="007250D4"/>
    <w:rsid w:val="0072521B"/>
    <w:rsid w:val="00733BBD"/>
    <w:rsid w:val="007347AE"/>
    <w:rsid w:val="00734ED6"/>
    <w:rsid w:val="00736349"/>
    <w:rsid w:val="00736C66"/>
    <w:rsid w:val="00743B0D"/>
    <w:rsid w:val="007443ED"/>
    <w:rsid w:val="0075249B"/>
    <w:rsid w:val="00757E48"/>
    <w:rsid w:val="007600C7"/>
    <w:rsid w:val="007733DB"/>
    <w:rsid w:val="0077602C"/>
    <w:rsid w:val="00793935"/>
    <w:rsid w:val="0079457C"/>
    <w:rsid w:val="00795FD5"/>
    <w:rsid w:val="007A1B5E"/>
    <w:rsid w:val="007A2F84"/>
    <w:rsid w:val="007A4EFD"/>
    <w:rsid w:val="007A6EB3"/>
    <w:rsid w:val="007A7E4C"/>
    <w:rsid w:val="007B069C"/>
    <w:rsid w:val="007B468B"/>
    <w:rsid w:val="007C1CE0"/>
    <w:rsid w:val="007C3CD1"/>
    <w:rsid w:val="007C5201"/>
    <w:rsid w:val="007D14C8"/>
    <w:rsid w:val="007D35C5"/>
    <w:rsid w:val="007D7A7A"/>
    <w:rsid w:val="007E33A0"/>
    <w:rsid w:val="007E56C5"/>
    <w:rsid w:val="007E631B"/>
    <w:rsid w:val="007E6457"/>
    <w:rsid w:val="007E7E9C"/>
    <w:rsid w:val="007F17E9"/>
    <w:rsid w:val="008009B6"/>
    <w:rsid w:val="00802903"/>
    <w:rsid w:val="00806774"/>
    <w:rsid w:val="0081340F"/>
    <w:rsid w:val="008139DF"/>
    <w:rsid w:val="00815DB9"/>
    <w:rsid w:val="008170F3"/>
    <w:rsid w:val="008211FC"/>
    <w:rsid w:val="008257B9"/>
    <w:rsid w:val="00830821"/>
    <w:rsid w:val="00831424"/>
    <w:rsid w:val="00831E8F"/>
    <w:rsid w:val="0083285B"/>
    <w:rsid w:val="00832A2A"/>
    <w:rsid w:val="00832A61"/>
    <w:rsid w:val="00835302"/>
    <w:rsid w:val="00836DA3"/>
    <w:rsid w:val="008375B0"/>
    <w:rsid w:val="00845A61"/>
    <w:rsid w:val="00846F28"/>
    <w:rsid w:val="00850FA0"/>
    <w:rsid w:val="00851D7E"/>
    <w:rsid w:val="00853F6F"/>
    <w:rsid w:val="008553A4"/>
    <w:rsid w:val="00861204"/>
    <w:rsid w:val="00861AA3"/>
    <w:rsid w:val="00862BA0"/>
    <w:rsid w:val="008659DB"/>
    <w:rsid w:val="00865B45"/>
    <w:rsid w:val="00867E3F"/>
    <w:rsid w:val="00872A2F"/>
    <w:rsid w:val="00873CD6"/>
    <w:rsid w:val="00877CD5"/>
    <w:rsid w:val="00884E3A"/>
    <w:rsid w:val="00887AED"/>
    <w:rsid w:val="0089366E"/>
    <w:rsid w:val="00893F56"/>
    <w:rsid w:val="0089459D"/>
    <w:rsid w:val="008959D7"/>
    <w:rsid w:val="008A16FD"/>
    <w:rsid w:val="008A55A1"/>
    <w:rsid w:val="008A5691"/>
    <w:rsid w:val="008A591A"/>
    <w:rsid w:val="008A5A14"/>
    <w:rsid w:val="008B1241"/>
    <w:rsid w:val="008B2D68"/>
    <w:rsid w:val="008C094C"/>
    <w:rsid w:val="008C30A0"/>
    <w:rsid w:val="008C58CB"/>
    <w:rsid w:val="008C624B"/>
    <w:rsid w:val="008D20DC"/>
    <w:rsid w:val="008D2912"/>
    <w:rsid w:val="008D49D6"/>
    <w:rsid w:val="008D7A0F"/>
    <w:rsid w:val="008E0FE6"/>
    <w:rsid w:val="008E16F8"/>
    <w:rsid w:val="008E39B1"/>
    <w:rsid w:val="008E4393"/>
    <w:rsid w:val="008E68A0"/>
    <w:rsid w:val="008F1A69"/>
    <w:rsid w:val="008F5800"/>
    <w:rsid w:val="00902EB3"/>
    <w:rsid w:val="009042BB"/>
    <w:rsid w:val="00904844"/>
    <w:rsid w:val="00913844"/>
    <w:rsid w:val="00914717"/>
    <w:rsid w:val="0092599B"/>
    <w:rsid w:val="009273E1"/>
    <w:rsid w:val="00934609"/>
    <w:rsid w:val="00935996"/>
    <w:rsid w:val="00935BC2"/>
    <w:rsid w:val="009407FE"/>
    <w:rsid w:val="009419CE"/>
    <w:rsid w:val="00946562"/>
    <w:rsid w:val="00951EF6"/>
    <w:rsid w:val="009541E2"/>
    <w:rsid w:val="00955AB4"/>
    <w:rsid w:val="00955C50"/>
    <w:rsid w:val="00957743"/>
    <w:rsid w:val="00960CC1"/>
    <w:rsid w:val="009612D9"/>
    <w:rsid w:val="00965EC5"/>
    <w:rsid w:val="0098174C"/>
    <w:rsid w:val="00986E5C"/>
    <w:rsid w:val="00990517"/>
    <w:rsid w:val="009920D7"/>
    <w:rsid w:val="00993C46"/>
    <w:rsid w:val="00994C86"/>
    <w:rsid w:val="009A0373"/>
    <w:rsid w:val="009A05A1"/>
    <w:rsid w:val="009B1351"/>
    <w:rsid w:val="009B1D13"/>
    <w:rsid w:val="009B2C1D"/>
    <w:rsid w:val="009B3D74"/>
    <w:rsid w:val="009B476B"/>
    <w:rsid w:val="009C2288"/>
    <w:rsid w:val="009C2B6D"/>
    <w:rsid w:val="009D28A7"/>
    <w:rsid w:val="009E1DDC"/>
    <w:rsid w:val="009E2DB7"/>
    <w:rsid w:val="009F021B"/>
    <w:rsid w:val="009F22DE"/>
    <w:rsid w:val="009F52A9"/>
    <w:rsid w:val="009F5CAC"/>
    <w:rsid w:val="00A0004F"/>
    <w:rsid w:val="00A026EB"/>
    <w:rsid w:val="00A03BB6"/>
    <w:rsid w:val="00A0743F"/>
    <w:rsid w:val="00A145A1"/>
    <w:rsid w:val="00A14D80"/>
    <w:rsid w:val="00A248BC"/>
    <w:rsid w:val="00A32B04"/>
    <w:rsid w:val="00A342CF"/>
    <w:rsid w:val="00A36BDF"/>
    <w:rsid w:val="00A377EB"/>
    <w:rsid w:val="00A37939"/>
    <w:rsid w:val="00A42AF7"/>
    <w:rsid w:val="00A439CD"/>
    <w:rsid w:val="00A43B45"/>
    <w:rsid w:val="00A43CF9"/>
    <w:rsid w:val="00A47CA2"/>
    <w:rsid w:val="00A5529E"/>
    <w:rsid w:val="00A615F5"/>
    <w:rsid w:val="00A71653"/>
    <w:rsid w:val="00A81C77"/>
    <w:rsid w:val="00A847B5"/>
    <w:rsid w:val="00A859B7"/>
    <w:rsid w:val="00A905A4"/>
    <w:rsid w:val="00A94358"/>
    <w:rsid w:val="00A94899"/>
    <w:rsid w:val="00A95EFD"/>
    <w:rsid w:val="00A969DB"/>
    <w:rsid w:val="00AA14FF"/>
    <w:rsid w:val="00AB6169"/>
    <w:rsid w:val="00AB64BF"/>
    <w:rsid w:val="00AC44AF"/>
    <w:rsid w:val="00AC528E"/>
    <w:rsid w:val="00AC5AC5"/>
    <w:rsid w:val="00AC6029"/>
    <w:rsid w:val="00AD4625"/>
    <w:rsid w:val="00AD5293"/>
    <w:rsid w:val="00AD5A75"/>
    <w:rsid w:val="00AE2A0B"/>
    <w:rsid w:val="00AE331B"/>
    <w:rsid w:val="00AF08E2"/>
    <w:rsid w:val="00AF21EE"/>
    <w:rsid w:val="00AF3D6E"/>
    <w:rsid w:val="00AF48D2"/>
    <w:rsid w:val="00AF6A13"/>
    <w:rsid w:val="00B10B48"/>
    <w:rsid w:val="00B115D2"/>
    <w:rsid w:val="00B12F4C"/>
    <w:rsid w:val="00B15887"/>
    <w:rsid w:val="00B16B77"/>
    <w:rsid w:val="00B17CFB"/>
    <w:rsid w:val="00B23997"/>
    <w:rsid w:val="00B242EC"/>
    <w:rsid w:val="00B2573B"/>
    <w:rsid w:val="00B31998"/>
    <w:rsid w:val="00B331F5"/>
    <w:rsid w:val="00B36F54"/>
    <w:rsid w:val="00B438B9"/>
    <w:rsid w:val="00B44CA2"/>
    <w:rsid w:val="00B450B0"/>
    <w:rsid w:val="00B50050"/>
    <w:rsid w:val="00B57235"/>
    <w:rsid w:val="00B6398B"/>
    <w:rsid w:val="00B63BEC"/>
    <w:rsid w:val="00B705E8"/>
    <w:rsid w:val="00B72A31"/>
    <w:rsid w:val="00B72CEA"/>
    <w:rsid w:val="00B77117"/>
    <w:rsid w:val="00B773F9"/>
    <w:rsid w:val="00B805F1"/>
    <w:rsid w:val="00B81BFE"/>
    <w:rsid w:val="00B829E1"/>
    <w:rsid w:val="00B846AF"/>
    <w:rsid w:val="00B943E5"/>
    <w:rsid w:val="00B95BC1"/>
    <w:rsid w:val="00BA04A3"/>
    <w:rsid w:val="00BA1165"/>
    <w:rsid w:val="00BA14B3"/>
    <w:rsid w:val="00BA3078"/>
    <w:rsid w:val="00BA56F0"/>
    <w:rsid w:val="00BB0714"/>
    <w:rsid w:val="00BC3E16"/>
    <w:rsid w:val="00BC45FE"/>
    <w:rsid w:val="00BC5915"/>
    <w:rsid w:val="00BD088B"/>
    <w:rsid w:val="00BD2A79"/>
    <w:rsid w:val="00BD653A"/>
    <w:rsid w:val="00BE07B9"/>
    <w:rsid w:val="00BE21E4"/>
    <w:rsid w:val="00BF2327"/>
    <w:rsid w:val="00BF5536"/>
    <w:rsid w:val="00BF6EC5"/>
    <w:rsid w:val="00C00DC4"/>
    <w:rsid w:val="00C03B96"/>
    <w:rsid w:val="00C04E79"/>
    <w:rsid w:val="00C12C5F"/>
    <w:rsid w:val="00C16CBB"/>
    <w:rsid w:val="00C172BC"/>
    <w:rsid w:val="00C17BE4"/>
    <w:rsid w:val="00C20780"/>
    <w:rsid w:val="00C23B26"/>
    <w:rsid w:val="00C246F4"/>
    <w:rsid w:val="00C25401"/>
    <w:rsid w:val="00C279C1"/>
    <w:rsid w:val="00C365C0"/>
    <w:rsid w:val="00C438C5"/>
    <w:rsid w:val="00C4551A"/>
    <w:rsid w:val="00C455FF"/>
    <w:rsid w:val="00C60FF1"/>
    <w:rsid w:val="00C6271C"/>
    <w:rsid w:val="00C65FAE"/>
    <w:rsid w:val="00C665F1"/>
    <w:rsid w:val="00C668A7"/>
    <w:rsid w:val="00C70006"/>
    <w:rsid w:val="00C73D0E"/>
    <w:rsid w:val="00C76AB3"/>
    <w:rsid w:val="00C82396"/>
    <w:rsid w:val="00C82E96"/>
    <w:rsid w:val="00C95215"/>
    <w:rsid w:val="00CA1915"/>
    <w:rsid w:val="00CA35EA"/>
    <w:rsid w:val="00CA68EE"/>
    <w:rsid w:val="00CA734B"/>
    <w:rsid w:val="00CB11AF"/>
    <w:rsid w:val="00CB271D"/>
    <w:rsid w:val="00CB7C6C"/>
    <w:rsid w:val="00CC0EF8"/>
    <w:rsid w:val="00CC15DC"/>
    <w:rsid w:val="00CC53EC"/>
    <w:rsid w:val="00CC56A1"/>
    <w:rsid w:val="00CC7F29"/>
    <w:rsid w:val="00CD5973"/>
    <w:rsid w:val="00CE629E"/>
    <w:rsid w:val="00CE698F"/>
    <w:rsid w:val="00CF0F4F"/>
    <w:rsid w:val="00CF24E3"/>
    <w:rsid w:val="00CF386A"/>
    <w:rsid w:val="00CF61C7"/>
    <w:rsid w:val="00CF6B3D"/>
    <w:rsid w:val="00D07030"/>
    <w:rsid w:val="00D104DF"/>
    <w:rsid w:val="00D10776"/>
    <w:rsid w:val="00D10BD2"/>
    <w:rsid w:val="00D10CAE"/>
    <w:rsid w:val="00D1173B"/>
    <w:rsid w:val="00D13381"/>
    <w:rsid w:val="00D14FAC"/>
    <w:rsid w:val="00D17454"/>
    <w:rsid w:val="00D22D10"/>
    <w:rsid w:val="00D24079"/>
    <w:rsid w:val="00D26E23"/>
    <w:rsid w:val="00D32645"/>
    <w:rsid w:val="00D32F9A"/>
    <w:rsid w:val="00D3417D"/>
    <w:rsid w:val="00D34777"/>
    <w:rsid w:val="00D4135E"/>
    <w:rsid w:val="00D42510"/>
    <w:rsid w:val="00D469EF"/>
    <w:rsid w:val="00D472B3"/>
    <w:rsid w:val="00D51A0C"/>
    <w:rsid w:val="00D53342"/>
    <w:rsid w:val="00D53E96"/>
    <w:rsid w:val="00D6300B"/>
    <w:rsid w:val="00D67C62"/>
    <w:rsid w:val="00D72075"/>
    <w:rsid w:val="00D7400B"/>
    <w:rsid w:val="00D777EC"/>
    <w:rsid w:val="00D8385D"/>
    <w:rsid w:val="00D84A3E"/>
    <w:rsid w:val="00D85010"/>
    <w:rsid w:val="00D876A9"/>
    <w:rsid w:val="00D92801"/>
    <w:rsid w:val="00D92DF0"/>
    <w:rsid w:val="00D93919"/>
    <w:rsid w:val="00DA5F70"/>
    <w:rsid w:val="00DA659E"/>
    <w:rsid w:val="00DB06D6"/>
    <w:rsid w:val="00DB0DE4"/>
    <w:rsid w:val="00DB0E1B"/>
    <w:rsid w:val="00DB352A"/>
    <w:rsid w:val="00DB3DD7"/>
    <w:rsid w:val="00DB40EB"/>
    <w:rsid w:val="00DB5AC0"/>
    <w:rsid w:val="00DB7948"/>
    <w:rsid w:val="00DC2A08"/>
    <w:rsid w:val="00DC2DD7"/>
    <w:rsid w:val="00DC5B32"/>
    <w:rsid w:val="00DC6DC4"/>
    <w:rsid w:val="00DD0317"/>
    <w:rsid w:val="00DD1C2B"/>
    <w:rsid w:val="00DD2453"/>
    <w:rsid w:val="00DD26CC"/>
    <w:rsid w:val="00DD2D2C"/>
    <w:rsid w:val="00DD5B93"/>
    <w:rsid w:val="00DD5DBC"/>
    <w:rsid w:val="00DE0BDF"/>
    <w:rsid w:val="00DE787E"/>
    <w:rsid w:val="00DF5437"/>
    <w:rsid w:val="00E00975"/>
    <w:rsid w:val="00E050F2"/>
    <w:rsid w:val="00E0749C"/>
    <w:rsid w:val="00E1174F"/>
    <w:rsid w:val="00E14941"/>
    <w:rsid w:val="00E201B6"/>
    <w:rsid w:val="00E40B4B"/>
    <w:rsid w:val="00E43269"/>
    <w:rsid w:val="00E44D5A"/>
    <w:rsid w:val="00E45925"/>
    <w:rsid w:val="00E45F6D"/>
    <w:rsid w:val="00E52B0E"/>
    <w:rsid w:val="00E52E53"/>
    <w:rsid w:val="00E56D1E"/>
    <w:rsid w:val="00E628AD"/>
    <w:rsid w:val="00E65175"/>
    <w:rsid w:val="00E67414"/>
    <w:rsid w:val="00E77DCB"/>
    <w:rsid w:val="00E846F5"/>
    <w:rsid w:val="00E859EA"/>
    <w:rsid w:val="00E92704"/>
    <w:rsid w:val="00EA0588"/>
    <w:rsid w:val="00EA483D"/>
    <w:rsid w:val="00EA5CEB"/>
    <w:rsid w:val="00EA759F"/>
    <w:rsid w:val="00EB3184"/>
    <w:rsid w:val="00EB4910"/>
    <w:rsid w:val="00EB6B43"/>
    <w:rsid w:val="00EB7F18"/>
    <w:rsid w:val="00EC318A"/>
    <w:rsid w:val="00EC4EDB"/>
    <w:rsid w:val="00EE5184"/>
    <w:rsid w:val="00EE77FD"/>
    <w:rsid w:val="00EF053D"/>
    <w:rsid w:val="00EF566C"/>
    <w:rsid w:val="00F015F6"/>
    <w:rsid w:val="00F01ACC"/>
    <w:rsid w:val="00F07110"/>
    <w:rsid w:val="00F14D5B"/>
    <w:rsid w:val="00F152F5"/>
    <w:rsid w:val="00F15F23"/>
    <w:rsid w:val="00F166D5"/>
    <w:rsid w:val="00F21A50"/>
    <w:rsid w:val="00F2278A"/>
    <w:rsid w:val="00F26C0C"/>
    <w:rsid w:val="00F34250"/>
    <w:rsid w:val="00F355A5"/>
    <w:rsid w:val="00F3742A"/>
    <w:rsid w:val="00F41E48"/>
    <w:rsid w:val="00F41F17"/>
    <w:rsid w:val="00F45D61"/>
    <w:rsid w:val="00F46D9E"/>
    <w:rsid w:val="00F47E50"/>
    <w:rsid w:val="00F50DC0"/>
    <w:rsid w:val="00F51BAA"/>
    <w:rsid w:val="00F5287C"/>
    <w:rsid w:val="00F5358A"/>
    <w:rsid w:val="00F56CD4"/>
    <w:rsid w:val="00F605AE"/>
    <w:rsid w:val="00F6200D"/>
    <w:rsid w:val="00F84C62"/>
    <w:rsid w:val="00F86400"/>
    <w:rsid w:val="00F90857"/>
    <w:rsid w:val="00F91058"/>
    <w:rsid w:val="00F95D95"/>
    <w:rsid w:val="00FA19D7"/>
    <w:rsid w:val="00FA1BC6"/>
    <w:rsid w:val="00FA30A5"/>
    <w:rsid w:val="00FA46AE"/>
    <w:rsid w:val="00FB40D4"/>
    <w:rsid w:val="00FB697C"/>
    <w:rsid w:val="00FB6D29"/>
    <w:rsid w:val="00FC3060"/>
    <w:rsid w:val="00FC306F"/>
    <w:rsid w:val="00FC360E"/>
    <w:rsid w:val="00FD019F"/>
    <w:rsid w:val="00FD2976"/>
    <w:rsid w:val="00FD38DF"/>
    <w:rsid w:val="00FD48F6"/>
    <w:rsid w:val="00FD5906"/>
    <w:rsid w:val="00FE4CF9"/>
    <w:rsid w:val="00FE7431"/>
    <w:rsid w:val="00FF0224"/>
    <w:rsid w:val="00FF063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2E5EE3"/>
  <w15:docId w15:val="{132004E7-011B-48AA-9CE7-6FE95B26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3B51"/>
    <w:rPr>
      <w:sz w:val="24"/>
    </w:rPr>
  </w:style>
  <w:style w:type="paragraph" w:styleId="Heading1">
    <w:name w:val="heading 1"/>
    <w:basedOn w:val="Normal"/>
    <w:next w:val="Normal"/>
    <w:qFormat/>
    <w:rsid w:val="00123B51"/>
    <w:pPr>
      <w:keepNext/>
      <w:spacing w:before="10"/>
      <w:outlineLvl w:val="0"/>
    </w:pPr>
    <w:rPr>
      <w:rFonts w:ascii="Arial" w:hAnsi="Arial"/>
      <w:b/>
      <w:sz w:val="12"/>
    </w:rPr>
  </w:style>
  <w:style w:type="paragraph" w:styleId="Heading2">
    <w:name w:val="heading 2"/>
    <w:basedOn w:val="Normal"/>
    <w:next w:val="Normal"/>
    <w:link w:val="Heading2Char"/>
    <w:qFormat/>
    <w:rsid w:val="003201B6"/>
    <w:pPr>
      <w:keepNext/>
      <w:keepLines/>
      <w:spacing w:before="200" w:after="120"/>
      <w:outlineLvl w:val="1"/>
    </w:pPr>
    <w:rPr>
      <w:rFonts w:ascii="Arial" w:eastAsia="Malgun Gothic" w:hAnsi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01B6"/>
    <w:pPr>
      <w:keepNext/>
      <w:keepLines/>
      <w:spacing w:before="240" w:after="120"/>
      <w:outlineLvl w:val="2"/>
    </w:pPr>
    <w:rPr>
      <w:rFonts w:ascii="Arial" w:eastAsia="Malgun Gothic" w:hAnsi="Arial"/>
      <w:b/>
      <w:bCs/>
      <w:color w:val="5F206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01B6"/>
    <w:pPr>
      <w:keepNext/>
      <w:keepLines/>
      <w:spacing w:before="200" w:after="120"/>
      <w:outlineLvl w:val="3"/>
    </w:pPr>
    <w:rPr>
      <w:rFonts w:ascii="Arial" w:eastAsia="Malgun Gothic" w:hAnsi="Arial"/>
      <w:b/>
      <w:bCs/>
      <w:iCs/>
      <w:color w:val="D0B97F"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0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qFormat/>
    <w:rsid w:val="003201B6"/>
    <w:pPr>
      <w:keepNext/>
      <w:keepLines/>
      <w:spacing w:before="200" w:after="120"/>
      <w:outlineLvl w:val="8"/>
    </w:pPr>
    <w:rPr>
      <w:rFonts w:ascii="Cambria" w:eastAsia="Malgun Gothic" w:hAnsi="Cambria"/>
      <w:i/>
      <w:iCs/>
      <w:color w:val="40404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23B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3B51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123B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odyText">
    <w:name w:val="Body Text"/>
    <w:basedOn w:val="Normal"/>
    <w:semiHidden/>
    <w:rsid w:val="00123B51"/>
    <w:pPr>
      <w:spacing w:line="360" w:lineRule="auto"/>
    </w:pPr>
    <w:rPr>
      <w:rFonts w:ascii="Verdana" w:eastAsia="Times New Roman" w:hAnsi="Verdana"/>
      <w:b/>
      <w:color w:val="000000"/>
      <w:sz w:val="22"/>
    </w:rPr>
  </w:style>
  <w:style w:type="character" w:styleId="Hyperlink">
    <w:name w:val="Hyperlink"/>
    <w:unhideWhenUsed/>
    <w:rsid w:val="001C3774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9E1DDC"/>
    <w:pPr>
      <w:spacing w:before="100" w:beforeAutospacing="1" w:after="100" w:afterAutospacing="1"/>
    </w:pPr>
    <w:rPr>
      <w:rFonts w:ascii="Garamond" w:eastAsia="Calibri" w:hAnsi="Garamond"/>
      <w:szCs w:val="24"/>
    </w:rPr>
  </w:style>
  <w:style w:type="character" w:styleId="Strong">
    <w:name w:val="Strong"/>
    <w:uiPriority w:val="22"/>
    <w:qFormat/>
    <w:rsid w:val="009E1DDC"/>
    <w:rPr>
      <w:b/>
      <w:bCs/>
    </w:rPr>
  </w:style>
  <w:style w:type="character" w:customStyle="1" w:styleId="superscript1">
    <w:name w:val="superscript1"/>
    <w:rsid w:val="008E0FE6"/>
    <w:rPr>
      <w:rFonts w:ascii="Arial" w:hAnsi="Arial" w:cs="Arial" w:hint="default"/>
      <w:sz w:val="12"/>
      <w:szCs w:val="12"/>
    </w:rPr>
  </w:style>
  <w:style w:type="paragraph" w:styleId="BalloonText">
    <w:name w:val="Balloon Text"/>
    <w:basedOn w:val="Normal"/>
    <w:link w:val="BalloonTextChar"/>
    <w:rsid w:val="002F560B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2F560B"/>
    <w:rPr>
      <w:sz w:val="16"/>
      <w:szCs w:val="16"/>
    </w:rPr>
  </w:style>
  <w:style w:type="paragraph" w:styleId="CommentText">
    <w:name w:val="annotation text"/>
    <w:basedOn w:val="Normal"/>
    <w:semiHidden/>
    <w:rsid w:val="002F560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F560B"/>
    <w:rPr>
      <w:b/>
      <w:bCs/>
    </w:rPr>
  </w:style>
  <w:style w:type="paragraph" w:customStyle="1" w:styleId="Pressrelease">
    <w:name w:val="Press release"/>
    <w:basedOn w:val="Normal"/>
    <w:rsid w:val="00390C1E"/>
    <w:pPr>
      <w:spacing w:line="360" w:lineRule="auto"/>
    </w:pPr>
  </w:style>
  <w:style w:type="paragraph" w:styleId="NormalWeb">
    <w:name w:val="Normal (Web)"/>
    <w:basedOn w:val="Normal"/>
    <w:uiPriority w:val="99"/>
    <w:rsid w:val="00A94358"/>
    <w:pPr>
      <w:spacing w:before="100" w:beforeAutospacing="1" w:after="100" w:afterAutospacing="1" w:line="312" w:lineRule="auto"/>
    </w:pPr>
    <w:rPr>
      <w:rFonts w:ascii="Arial" w:eastAsia="MS Mincho" w:hAnsi="Arial" w:cs="Arial"/>
      <w:sz w:val="18"/>
      <w:szCs w:val="18"/>
      <w:lang w:eastAsia="ja-JP"/>
    </w:rPr>
  </w:style>
  <w:style w:type="character" w:customStyle="1" w:styleId="superscript">
    <w:name w:val="superscript"/>
    <w:basedOn w:val="DefaultParagraphFont"/>
    <w:rsid w:val="00A94358"/>
  </w:style>
  <w:style w:type="character" w:styleId="FollowedHyperlink">
    <w:name w:val="FollowedHyperlink"/>
    <w:uiPriority w:val="99"/>
    <w:semiHidden/>
    <w:unhideWhenUsed/>
    <w:rsid w:val="00A94358"/>
    <w:rPr>
      <w:color w:val="800080"/>
      <w:u w:val="single"/>
    </w:rPr>
  </w:style>
  <w:style w:type="character" w:customStyle="1" w:styleId="bullets">
    <w:name w:val="bullets"/>
    <w:basedOn w:val="DefaultParagraphFont"/>
    <w:rsid w:val="00A94358"/>
  </w:style>
  <w:style w:type="paragraph" w:customStyle="1" w:styleId="Asymtekpressrelease">
    <w:name w:val="Asymtek press release"/>
    <w:basedOn w:val="Normal"/>
    <w:link w:val="AsymtekpressreleaseChar"/>
    <w:qFormat/>
    <w:rsid w:val="0059141D"/>
    <w:pPr>
      <w:spacing w:before="120" w:after="120" w:line="360" w:lineRule="auto"/>
    </w:pPr>
    <w:rPr>
      <w:rFonts w:ascii="Arial" w:hAnsi="Arial"/>
      <w:sz w:val="22"/>
      <w:szCs w:val="22"/>
    </w:rPr>
  </w:style>
  <w:style w:type="paragraph" w:customStyle="1" w:styleId="AR">
    <w:name w:val="AR"/>
    <w:basedOn w:val="Normal"/>
    <w:qFormat/>
    <w:rsid w:val="00472DFB"/>
    <w:pPr>
      <w:widowControl w:val="0"/>
      <w:tabs>
        <w:tab w:val="left" w:pos="576"/>
        <w:tab w:val="left" w:pos="1008"/>
      </w:tabs>
      <w:ind w:left="576" w:hanging="576"/>
    </w:pPr>
    <w:rPr>
      <w:rFonts w:ascii="Times New Roman" w:eastAsia="SimSun" w:hAnsi="Times New Roman"/>
      <w:kern w:val="2"/>
      <w:szCs w:val="24"/>
      <w:lang w:eastAsia="zh-CN"/>
    </w:rPr>
  </w:style>
  <w:style w:type="character" w:customStyle="1" w:styleId="AsymtekpressreleaseChar">
    <w:name w:val="Asymtek press release Char"/>
    <w:link w:val="Asymtekpressrelease"/>
    <w:rsid w:val="0059141D"/>
    <w:rPr>
      <w:rFonts w:ascii="Arial" w:hAnsi="Arial" w:cs="Arial"/>
      <w:sz w:val="22"/>
      <w:szCs w:val="22"/>
    </w:rPr>
  </w:style>
  <w:style w:type="paragraph" w:customStyle="1" w:styleId="intro">
    <w:name w:val="intro"/>
    <w:basedOn w:val="Normal"/>
    <w:rsid w:val="006D122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STitleMain">
    <w:name w:val="DS Title Main"/>
    <w:basedOn w:val="Normal"/>
    <w:link w:val="DSTitleMainChar"/>
    <w:qFormat/>
    <w:rsid w:val="002C76A7"/>
    <w:pPr>
      <w:spacing w:before="240" w:after="120"/>
      <w:ind w:left="864"/>
    </w:pPr>
    <w:rPr>
      <w:rFonts w:ascii="HelveticaNeueLT Std Lt" w:eastAsia="Times New Roman" w:hAnsi="HelveticaNeueLT Std Lt"/>
      <w:color w:val="FFFFFF"/>
      <w:sz w:val="60"/>
      <w:szCs w:val="60"/>
    </w:rPr>
  </w:style>
  <w:style w:type="paragraph" w:customStyle="1" w:styleId="DSSubTitle">
    <w:name w:val="DS SubTitle"/>
    <w:basedOn w:val="Normal"/>
    <w:link w:val="DSSubTitleChar"/>
    <w:qFormat/>
    <w:rsid w:val="002C76A7"/>
    <w:pPr>
      <w:spacing w:after="100" w:afterAutospacing="1"/>
      <w:ind w:left="864"/>
    </w:pPr>
    <w:rPr>
      <w:rFonts w:ascii="HelveticaNeueLT Std Lt" w:eastAsia="Times New Roman" w:hAnsi="HelveticaNeueLT Std Lt"/>
      <w:b/>
      <w:color w:val="FFFFFF"/>
      <w:sz w:val="20"/>
    </w:rPr>
  </w:style>
  <w:style w:type="character" w:customStyle="1" w:styleId="DSTitleMainChar">
    <w:name w:val="DS Title Main Char"/>
    <w:link w:val="DSTitleMain"/>
    <w:rsid w:val="002C76A7"/>
    <w:rPr>
      <w:rFonts w:ascii="HelveticaNeueLT Std Lt" w:eastAsia="Times New Roman" w:hAnsi="HelveticaNeueLT Std Lt"/>
      <w:color w:val="FFFFFF"/>
      <w:sz w:val="60"/>
      <w:szCs w:val="60"/>
    </w:rPr>
  </w:style>
  <w:style w:type="character" w:customStyle="1" w:styleId="DSSubTitleChar">
    <w:name w:val="DS SubTitle Char"/>
    <w:link w:val="DSSubTitle"/>
    <w:rsid w:val="002C76A7"/>
    <w:rPr>
      <w:rFonts w:ascii="HelveticaNeueLT Std Lt" w:eastAsia="Times New Roman" w:hAnsi="HelveticaNeueLT Std Lt"/>
      <w:b/>
      <w:color w:val="FFFFFF"/>
    </w:rPr>
  </w:style>
  <w:style w:type="paragraph" w:customStyle="1" w:styleId="DSHead2">
    <w:name w:val="DS Head 2"/>
    <w:basedOn w:val="Normal"/>
    <w:next w:val="Heading1"/>
    <w:link w:val="DSHead2Char"/>
    <w:qFormat/>
    <w:rsid w:val="002C76A7"/>
    <w:pPr>
      <w:spacing w:before="160" w:after="60"/>
    </w:pPr>
    <w:rPr>
      <w:rFonts w:ascii="HelveticaNeueLT Std" w:eastAsia="Times New Roman" w:hAnsi="HelveticaNeueLT Std"/>
      <w:b/>
      <w:sz w:val="22"/>
      <w:szCs w:val="22"/>
    </w:rPr>
  </w:style>
  <w:style w:type="character" w:customStyle="1" w:styleId="DSHead2Char">
    <w:name w:val="DS Head 2 Char"/>
    <w:link w:val="DSHead2"/>
    <w:rsid w:val="002C76A7"/>
    <w:rPr>
      <w:rFonts w:ascii="HelveticaNeueLT Std" w:eastAsia="Times New Roman" w:hAnsi="HelveticaNeueLT Std" w:cs="HelveticaNeueLTStd-Bd"/>
      <w:b/>
      <w:sz w:val="22"/>
      <w:szCs w:val="22"/>
    </w:rPr>
  </w:style>
  <w:style w:type="paragraph" w:customStyle="1" w:styleId="DSCalloutText">
    <w:name w:val="DS Callout Text"/>
    <w:basedOn w:val="Normal"/>
    <w:link w:val="DSCalloutTextChar"/>
    <w:qFormat/>
    <w:rsid w:val="002C76A7"/>
    <w:pPr>
      <w:numPr>
        <w:numId w:val="15"/>
      </w:numPr>
      <w:spacing w:after="80"/>
    </w:pPr>
    <w:rPr>
      <w:rFonts w:ascii="HelveticaNeueLT Std" w:eastAsia="Times New Roman" w:hAnsi="HelveticaNeueLT Std"/>
      <w:sz w:val="20"/>
    </w:rPr>
  </w:style>
  <w:style w:type="character" w:customStyle="1" w:styleId="DSCalloutTextChar">
    <w:name w:val="DS Callout Text Char"/>
    <w:link w:val="DSCalloutText"/>
    <w:rsid w:val="002C76A7"/>
    <w:rPr>
      <w:rFonts w:ascii="HelveticaNeueLT Std" w:eastAsia="Times New Roman" w:hAnsi="HelveticaNeueLT Std"/>
    </w:rPr>
  </w:style>
  <w:style w:type="paragraph" w:customStyle="1" w:styleId="Specbullet">
    <w:name w:val="Spec bullet"/>
    <w:basedOn w:val="BodyText"/>
    <w:rsid w:val="002C76A7"/>
    <w:pPr>
      <w:numPr>
        <w:numId w:val="16"/>
      </w:numPr>
      <w:tabs>
        <w:tab w:val="num" w:pos="360"/>
      </w:tabs>
      <w:spacing w:before="100" w:beforeAutospacing="1" w:after="100" w:afterAutospacing="1" w:line="320" w:lineRule="atLeast"/>
      <w:ind w:left="360"/>
    </w:pPr>
    <w:rPr>
      <w:rFonts w:ascii="Garamond" w:hAnsi="Garamond"/>
      <w:b w:val="0"/>
      <w:color w:val="auto"/>
      <w:szCs w:val="22"/>
    </w:rPr>
  </w:style>
  <w:style w:type="character" w:customStyle="1" w:styleId="StyleHelveticaNeueLTStd-Lt18ptCustomColorRGB0113190">
    <w:name w:val="Style HelveticaNeueLTStd-Lt 18 pt Custom Color(RGB(0113190))"/>
    <w:rsid w:val="002C76A7"/>
    <w:rPr>
      <w:rFonts w:ascii="HelveticaNeueLTStd-Lt" w:hAnsi="HelveticaNeueLTStd-Lt"/>
      <w:color w:val="0071BE"/>
      <w:sz w:val="36"/>
    </w:rPr>
  </w:style>
  <w:style w:type="paragraph" w:customStyle="1" w:styleId="DSTitleSpecs">
    <w:name w:val="DS TitleSpecs"/>
    <w:basedOn w:val="DSSubTitle"/>
    <w:link w:val="DSTitleSpecsChar"/>
    <w:qFormat/>
    <w:rsid w:val="002C76A7"/>
    <w:pPr>
      <w:ind w:left="0"/>
    </w:pPr>
    <w:rPr>
      <w:b w:val="0"/>
    </w:rPr>
  </w:style>
  <w:style w:type="character" w:customStyle="1" w:styleId="DSTitleSpecsChar">
    <w:name w:val="DS TitleSpecs Char"/>
    <w:link w:val="DSTitleSpecs"/>
    <w:rsid w:val="002C76A7"/>
    <w:rPr>
      <w:rFonts w:ascii="HelveticaNeueLT Std Lt" w:eastAsia="Times New Roman" w:hAnsi="HelveticaNeueLT Std Lt"/>
      <w:b w:val="0"/>
      <w:color w:val="FFFFFF"/>
    </w:rPr>
  </w:style>
  <w:style w:type="character" w:customStyle="1" w:styleId="BalloonTextChar">
    <w:name w:val="Balloon Text Char"/>
    <w:link w:val="BalloonText"/>
    <w:rsid w:val="002C76A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3201B6"/>
    <w:rPr>
      <w:rFonts w:ascii="Arial" w:eastAsia="Malgun Gothic" w:hAnsi="Arial" w:cs="Arial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3201B6"/>
    <w:rPr>
      <w:rFonts w:ascii="Arial" w:eastAsia="Malgun Gothic" w:hAnsi="Arial" w:cs="Arial"/>
      <w:b/>
      <w:bCs/>
      <w:color w:val="5F206F"/>
      <w:sz w:val="28"/>
      <w:szCs w:val="28"/>
    </w:rPr>
  </w:style>
  <w:style w:type="character" w:customStyle="1" w:styleId="Heading4Char">
    <w:name w:val="Heading 4 Char"/>
    <w:link w:val="Heading4"/>
    <w:uiPriority w:val="9"/>
    <w:rsid w:val="003201B6"/>
    <w:rPr>
      <w:rFonts w:ascii="Arial" w:eastAsia="Malgun Gothic" w:hAnsi="Arial" w:cs="Arial"/>
      <w:b/>
      <w:bCs/>
      <w:iCs/>
      <w:color w:val="D0B97F"/>
      <w:sz w:val="22"/>
      <w:szCs w:val="22"/>
      <w:u w:val="single"/>
    </w:rPr>
  </w:style>
  <w:style w:type="character" w:customStyle="1" w:styleId="Heading9Char">
    <w:name w:val="Heading 9 Char"/>
    <w:link w:val="Heading9"/>
    <w:uiPriority w:val="9"/>
    <w:semiHidden/>
    <w:rsid w:val="003201B6"/>
    <w:rPr>
      <w:rFonts w:ascii="Cambria" w:eastAsia="Malgun Gothic" w:hAnsi="Cambria"/>
      <w:i/>
      <w:iCs/>
      <w:color w:val="404040"/>
      <w:szCs w:val="22"/>
    </w:rPr>
  </w:style>
  <w:style w:type="paragraph" w:styleId="ListNumber2">
    <w:name w:val="List Number 2"/>
    <w:basedOn w:val="Normal"/>
    <w:qFormat/>
    <w:rsid w:val="003201B6"/>
    <w:pPr>
      <w:tabs>
        <w:tab w:val="num" w:pos="1080"/>
      </w:tabs>
      <w:snapToGrid w:val="0"/>
      <w:spacing w:before="180" w:after="120"/>
      <w:ind w:left="1080" w:hanging="360"/>
    </w:pPr>
    <w:rPr>
      <w:rFonts w:ascii="Arial" w:eastAsia="Times New Roman" w:hAnsi="Arial" w:cs="Arial"/>
      <w:sz w:val="22"/>
      <w:szCs w:val="22"/>
      <w:lang w:eastAsia="ja-JP"/>
    </w:rPr>
  </w:style>
  <w:style w:type="paragraph" w:styleId="ListNumber3">
    <w:name w:val="List Number 3"/>
    <w:basedOn w:val="Normal"/>
    <w:qFormat/>
    <w:rsid w:val="003201B6"/>
    <w:pPr>
      <w:tabs>
        <w:tab w:val="num" w:pos="1800"/>
      </w:tabs>
      <w:adjustRightInd w:val="0"/>
      <w:snapToGrid w:val="0"/>
      <w:spacing w:before="120" w:after="120"/>
      <w:ind w:left="1800" w:hanging="360"/>
    </w:pPr>
    <w:rPr>
      <w:rFonts w:ascii="Arial" w:eastAsia="Times New Roman" w:hAnsi="Arial" w:cs="Arial"/>
      <w:sz w:val="22"/>
      <w:szCs w:val="22"/>
      <w:lang w:eastAsia="ja-JP"/>
    </w:rPr>
  </w:style>
  <w:style w:type="paragraph" w:customStyle="1" w:styleId="ListLetter2">
    <w:name w:val="List Letter 2"/>
    <w:basedOn w:val="Normal"/>
    <w:qFormat/>
    <w:rsid w:val="003201B6"/>
    <w:pPr>
      <w:tabs>
        <w:tab w:val="num" w:pos="1440"/>
        <w:tab w:val="left" w:pos="1584"/>
      </w:tabs>
      <w:spacing w:before="120" w:after="120"/>
      <w:ind w:left="1440" w:hanging="360"/>
    </w:pPr>
    <w:rPr>
      <w:rFonts w:ascii="Arial" w:eastAsia="Times New Roman" w:hAnsi="Arial" w:cs="Arial"/>
      <w:sz w:val="22"/>
      <w:szCs w:val="22"/>
      <w:lang w:eastAsia="ja-JP"/>
    </w:rPr>
  </w:style>
  <w:style w:type="paragraph" w:customStyle="1" w:styleId="ListLetter3">
    <w:name w:val="List Letter 3"/>
    <w:basedOn w:val="Normal"/>
    <w:qFormat/>
    <w:rsid w:val="003201B6"/>
    <w:pPr>
      <w:tabs>
        <w:tab w:val="num" w:pos="2160"/>
      </w:tabs>
      <w:spacing w:before="100" w:after="100"/>
      <w:ind w:left="2160" w:hanging="360"/>
    </w:pPr>
    <w:rPr>
      <w:rFonts w:ascii="Arial" w:eastAsia="Calibri" w:hAnsi="Arial" w:cs="Arial"/>
      <w:sz w:val="22"/>
      <w:szCs w:val="22"/>
    </w:rPr>
  </w:style>
  <w:style w:type="paragraph" w:customStyle="1" w:styleId="Default">
    <w:name w:val="Default"/>
    <w:rsid w:val="00CC0EF8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NoSpacing">
    <w:name w:val="No Spacing"/>
    <w:uiPriority w:val="1"/>
    <w:qFormat/>
    <w:rsid w:val="006D7051"/>
    <w:rPr>
      <w:rFonts w:ascii="Times New Roman" w:eastAsia="Calibri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AF08E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8208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styleId="Emphasis">
    <w:name w:val="Emphasis"/>
    <w:basedOn w:val="DefaultParagraphFont"/>
    <w:uiPriority w:val="20"/>
    <w:qFormat/>
    <w:rsid w:val="00482082"/>
    <w:rPr>
      <w:i/>
      <w:iCs/>
    </w:rPr>
  </w:style>
  <w:style w:type="paragraph" w:customStyle="1" w:styleId="TitleofPaper">
    <w:name w:val="Title of Paper"/>
    <w:rsid w:val="00611ECD"/>
    <w:pPr>
      <w:jc w:val="center"/>
    </w:pPr>
    <w:rPr>
      <w:rFonts w:ascii="Times New Roman" w:eastAsia="MS Mincho" w:hAnsi="Times New Roman" w:cs="Arial"/>
      <w:b/>
      <w:bCs/>
      <w:kern w:val="3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2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3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3556">
          <w:marLeft w:val="547"/>
          <w:marRight w:val="0"/>
          <w:marTop w:val="9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134">
          <w:marLeft w:val="547"/>
          <w:marRight w:val="0"/>
          <w:marTop w:val="9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252">
          <w:marLeft w:val="547"/>
          <w:marRight w:val="0"/>
          <w:marTop w:val="9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051">
          <w:marLeft w:val="547"/>
          <w:marRight w:val="0"/>
          <w:marTop w:val="9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029">
          <w:marLeft w:val="547"/>
          <w:marRight w:val="0"/>
          <w:marTop w:val="9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46">
          <w:marLeft w:val="547"/>
          <w:marRight w:val="0"/>
          <w:marTop w:val="9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473">
          <w:marLeft w:val="547"/>
          <w:marRight w:val="0"/>
          <w:marTop w:val="9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411">
          <w:marLeft w:val="2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90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64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79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3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9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2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7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son.com/-/media/Images/Nordson/asymtek/PR-High-Resolution/Dual-Simultaneous-Programmable-Pitch.jpg" TargetMode="External"/><Relationship Id="rId13" Type="http://schemas.openxmlformats.org/officeDocument/2006/relationships/hyperlink" Target="http://www.nordsonasymtek.com" TargetMode="External"/><Relationship Id="rId18" Type="http://schemas.openxmlformats.org/officeDocument/2006/relationships/hyperlink" Target="http://www.nordson.com/en/divisions/industrial-coating-systems/application-solutions/sealant-and-adhesive-systems" TargetMode="External"/><Relationship Id="rId26" Type="http://schemas.openxmlformats.org/officeDocument/2006/relationships/hyperlink" Target="http://www.nordsonasymte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dson.com/en/divisions/polymer-processing-systems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info@nordsonasymtek.com" TargetMode="External"/><Relationship Id="rId17" Type="http://schemas.openxmlformats.org/officeDocument/2006/relationships/hyperlink" Target="http://www.nordson.com/en/divisions/industrial-coating-systems" TargetMode="External"/><Relationship Id="rId25" Type="http://schemas.openxmlformats.org/officeDocument/2006/relationships/hyperlink" Target="mailto:andrea@armarketinginc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dson.com/en/divisions/adhesive-dispensing-systems/products" TargetMode="External"/><Relationship Id="rId20" Type="http://schemas.openxmlformats.org/officeDocument/2006/relationships/hyperlink" Target="http://www.nordson.com/en/divisions/polymer-processing-system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dsondima.com/soldering" TargetMode="External"/><Relationship Id="rId24" Type="http://schemas.openxmlformats.org/officeDocument/2006/relationships/hyperlink" Target="mailto:roberta.foster-smith@nordsonasymtek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ordsonASYMTEK.com" TargetMode="External"/><Relationship Id="rId23" Type="http://schemas.openxmlformats.org/officeDocument/2006/relationships/hyperlink" Target="http://www.nordson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nordson.com/en/our-company/investors" TargetMode="External"/><Relationship Id="rId19" Type="http://schemas.openxmlformats.org/officeDocument/2006/relationships/hyperlink" Target="http://www.nordsonmedical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rdsonasymtek.com" TargetMode="External"/><Relationship Id="rId14" Type="http://schemas.openxmlformats.org/officeDocument/2006/relationships/hyperlink" Target="http://www.nordsonasymtek.com/" TargetMode="External"/><Relationship Id="rId22" Type="http://schemas.openxmlformats.org/officeDocument/2006/relationships/hyperlink" Target="http://www.nordson.com/en/applications/test-and-inspection" TargetMode="External"/><Relationship Id="rId27" Type="http://schemas.openxmlformats.org/officeDocument/2006/relationships/hyperlink" Target="http://www.nordsonasymtek.com/cn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Hewlett-Packard Company</Company>
  <LinksUpToDate>false</LinksUpToDate>
  <CharactersWithSpaces>6252</CharactersWithSpaces>
  <SharedDoc>false</SharedDoc>
  <HLinks>
    <vt:vector size="162" baseType="variant">
      <vt:variant>
        <vt:i4>5046358</vt:i4>
      </vt:variant>
      <vt:variant>
        <vt:i4>77</vt:i4>
      </vt:variant>
      <vt:variant>
        <vt:i4>0</vt:i4>
      </vt:variant>
      <vt:variant>
        <vt:i4>5</vt:i4>
      </vt:variant>
      <vt:variant>
        <vt:lpwstr>http://www.nordsonasymtek.com/kr</vt:lpwstr>
      </vt:variant>
      <vt:variant>
        <vt:lpwstr/>
      </vt:variant>
      <vt:variant>
        <vt:i4>5177431</vt:i4>
      </vt:variant>
      <vt:variant>
        <vt:i4>74</vt:i4>
      </vt:variant>
      <vt:variant>
        <vt:i4>0</vt:i4>
      </vt:variant>
      <vt:variant>
        <vt:i4>5</vt:i4>
      </vt:variant>
      <vt:variant>
        <vt:lpwstr>http://www.nordsonasymtek.com/jp</vt:lpwstr>
      </vt:variant>
      <vt:variant>
        <vt:lpwstr/>
      </vt:variant>
      <vt:variant>
        <vt:i4>5308510</vt:i4>
      </vt:variant>
      <vt:variant>
        <vt:i4>71</vt:i4>
      </vt:variant>
      <vt:variant>
        <vt:i4>0</vt:i4>
      </vt:variant>
      <vt:variant>
        <vt:i4>5</vt:i4>
      </vt:variant>
      <vt:variant>
        <vt:lpwstr>http://www.nordsonasymtek.com/cn</vt:lpwstr>
      </vt:variant>
      <vt:variant>
        <vt:lpwstr/>
      </vt:variant>
      <vt:variant>
        <vt:i4>4128829</vt:i4>
      </vt:variant>
      <vt:variant>
        <vt:i4>68</vt:i4>
      </vt:variant>
      <vt:variant>
        <vt:i4>0</vt:i4>
      </vt:variant>
      <vt:variant>
        <vt:i4>5</vt:i4>
      </vt:variant>
      <vt:variant>
        <vt:lpwstr>http://www.nordsonasymtek.com/</vt:lpwstr>
      </vt:variant>
      <vt:variant>
        <vt:lpwstr/>
      </vt:variant>
      <vt:variant>
        <vt:i4>2359309</vt:i4>
      </vt:variant>
      <vt:variant>
        <vt:i4>65</vt:i4>
      </vt:variant>
      <vt:variant>
        <vt:i4>0</vt:i4>
      </vt:variant>
      <vt:variant>
        <vt:i4>5</vt:i4>
      </vt:variant>
      <vt:variant>
        <vt:lpwstr>mailto:andrea@armarketinginc.com</vt:lpwstr>
      </vt:variant>
      <vt:variant>
        <vt:lpwstr/>
      </vt:variant>
      <vt:variant>
        <vt:i4>524346</vt:i4>
      </vt:variant>
      <vt:variant>
        <vt:i4>62</vt:i4>
      </vt:variant>
      <vt:variant>
        <vt:i4>0</vt:i4>
      </vt:variant>
      <vt:variant>
        <vt:i4>5</vt:i4>
      </vt:variant>
      <vt:variant>
        <vt:lpwstr>mailto:roberta.foster-smith@nordsonasymtek.com</vt:lpwstr>
      </vt:variant>
      <vt:variant>
        <vt:lpwstr/>
      </vt:variant>
      <vt:variant>
        <vt:i4>2687025</vt:i4>
      </vt:variant>
      <vt:variant>
        <vt:i4>59</vt:i4>
      </vt:variant>
      <vt:variant>
        <vt:i4>0</vt:i4>
      </vt:variant>
      <vt:variant>
        <vt:i4>5</vt:i4>
      </vt:variant>
      <vt:variant>
        <vt:lpwstr>http://www.facebook.com/nordson</vt:lpwstr>
      </vt:variant>
      <vt:variant>
        <vt:lpwstr/>
      </vt:variant>
      <vt:variant>
        <vt:i4>3014668</vt:i4>
      </vt:variant>
      <vt:variant>
        <vt:i4>56</vt:i4>
      </vt:variant>
      <vt:variant>
        <vt:i4>0</vt:i4>
      </vt:variant>
      <vt:variant>
        <vt:i4>5</vt:i4>
      </vt:variant>
      <vt:variant>
        <vt:lpwstr>http://www.twitter.com/Nordson_Corp</vt:lpwstr>
      </vt:variant>
      <vt:variant>
        <vt:lpwstr/>
      </vt:variant>
      <vt:variant>
        <vt:i4>2359413</vt:i4>
      </vt:variant>
      <vt:variant>
        <vt:i4>53</vt:i4>
      </vt:variant>
      <vt:variant>
        <vt:i4>0</vt:i4>
      </vt:variant>
      <vt:variant>
        <vt:i4>5</vt:i4>
      </vt:variant>
      <vt:variant>
        <vt:lpwstr>http://www.nordson.com/</vt:lpwstr>
      </vt:variant>
      <vt:variant>
        <vt:lpwstr/>
      </vt:variant>
      <vt:variant>
        <vt:i4>4456528</vt:i4>
      </vt:variant>
      <vt:variant>
        <vt:i4>50</vt:i4>
      </vt:variant>
      <vt:variant>
        <vt:i4>0</vt:i4>
      </vt:variant>
      <vt:variant>
        <vt:i4>5</vt:i4>
      </vt:variant>
      <vt:variant>
        <vt:lpwstr>http://www.twitter.com/NordsonASYMTEK</vt:lpwstr>
      </vt:variant>
      <vt:variant>
        <vt:lpwstr/>
      </vt:variant>
      <vt:variant>
        <vt:i4>3014692</vt:i4>
      </vt:variant>
      <vt:variant>
        <vt:i4>47</vt:i4>
      </vt:variant>
      <vt:variant>
        <vt:i4>0</vt:i4>
      </vt:variant>
      <vt:variant>
        <vt:i4>5</vt:i4>
      </vt:variant>
      <vt:variant>
        <vt:lpwstr>http://www.facebook.com/NordsonASYMTEK</vt:lpwstr>
      </vt:variant>
      <vt:variant>
        <vt:lpwstr/>
      </vt:variant>
      <vt:variant>
        <vt:i4>4128829</vt:i4>
      </vt:variant>
      <vt:variant>
        <vt:i4>44</vt:i4>
      </vt:variant>
      <vt:variant>
        <vt:i4>0</vt:i4>
      </vt:variant>
      <vt:variant>
        <vt:i4>5</vt:i4>
      </vt:variant>
      <vt:variant>
        <vt:lpwstr>http://www.nordsonasymtek.com/</vt:lpwstr>
      </vt:variant>
      <vt:variant>
        <vt:lpwstr/>
      </vt:variant>
      <vt:variant>
        <vt:i4>4653145</vt:i4>
      </vt:variant>
      <vt:variant>
        <vt:i4>41</vt:i4>
      </vt:variant>
      <vt:variant>
        <vt:i4>0</vt:i4>
      </vt:variant>
      <vt:variant>
        <vt:i4>5</vt:i4>
      </vt:variant>
      <vt:variant>
        <vt:lpwstr>http://www.nordson.com/en-us/divisions/asymtek/solutions/alternative-energy/pages/alternative-energy.aspx</vt:lpwstr>
      </vt:variant>
      <vt:variant>
        <vt:lpwstr/>
      </vt:variant>
      <vt:variant>
        <vt:i4>5767238</vt:i4>
      </vt:variant>
      <vt:variant>
        <vt:i4>38</vt:i4>
      </vt:variant>
      <vt:variant>
        <vt:i4>0</vt:i4>
      </vt:variant>
      <vt:variant>
        <vt:i4>5</vt:i4>
      </vt:variant>
      <vt:variant>
        <vt:lpwstr>http://www.nordson.com/en-us/divisions/asymtek/solutions/life-science/pages/life-science.aspx</vt:lpwstr>
      </vt:variant>
      <vt:variant>
        <vt:lpwstr/>
      </vt:variant>
      <vt:variant>
        <vt:i4>4063346</vt:i4>
      </vt:variant>
      <vt:variant>
        <vt:i4>35</vt:i4>
      </vt:variant>
      <vt:variant>
        <vt:i4>0</vt:i4>
      </vt:variant>
      <vt:variant>
        <vt:i4>5</vt:i4>
      </vt:variant>
      <vt:variant>
        <vt:lpwstr>http://www.nordson.com/en-us/divisions/asymtek/solutions/fpd/pages/flat-panel-display-assembly.aspx</vt:lpwstr>
      </vt:variant>
      <vt:variant>
        <vt:lpwstr/>
      </vt:variant>
      <vt:variant>
        <vt:i4>5832775</vt:i4>
      </vt:variant>
      <vt:variant>
        <vt:i4>32</vt:i4>
      </vt:variant>
      <vt:variant>
        <vt:i4>0</vt:i4>
      </vt:variant>
      <vt:variant>
        <vt:i4>5</vt:i4>
      </vt:variant>
      <vt:variant>
        <vt:lpwstr>http://www.nordson.com/en-us/divisions/asymtek/solutions/led-assembly/pages/led-assembly.aspx</vt:lpwstr>
      </vt:variant>
      <vt:variant>
        <vt:lpwstr/>
      </vt:variant>
      <vt:variant>
        <vt:i4>4522075</vt:i4>
      </vt:variant>
      <vt:variant>
        <vt:i4>29</vt:i4>
      </vt:variant>
      <vt:variant>
        <vt:i4>0</vt:i4>
      </vt:variant>
      <vt:variant>
        <vt:i4>5</vt:i4>
      </vt:variant>
      <vt:variant>
        <vt:lpwstr>http://www.nordson.com/en-us/divisions/asymtek/solutions/pcb-assembly/pages/pcb-assembly.aspx</vt:lpwstr>
      </vt:variant>
      <vt:variant>
        <vt:lpwstr/>
      </vt:variant>
      <vt:variant>
        <vt:i4>6750329</vt:i4>
      </vt:variant>
      <vt:variant>
        <vt:i4>26</vt:i4>
      </vt:variant>
      <vt:variant>
        <vt:i4>0</vt:i4>
      </vt:variant>
      <vt:variant>
        <vt:i4>5</vt:i4>
      </vt:variant>
      <vt:variant>
        <vt:lpwstr>http://www.nordson.com/en-us/divisions/asymtek/solutions/semiconductor-packaging/pages/semiconductor-packaging.aspx</vt:lpwstr>
      </vt:variant>
      <vt:variant>
        <vt:lpwstr/>
      </vt:variant>
      <vt:variant>
        <vt:i4>7667809</vt:i4>
      </vt:variant>
      <vt:variant>
        <vt:i4>23</vt:i4>
      </vt:variant>
      <vt:variant>
        <vt:i4>0</vt:i4>
      </vt:variant>
      <vt:variant>
        <vt:i4>5</vt:i4>
      </vt:variant>
      <vt:variant>
        <vt:lpwstr>http://www.nordson.com/en-us/divisions/asymtek/products/conformal-coating-equipment/pages/conformal-coating-equipment.aspx</vt:lpwstr>
      </vt:variant>
      <vt:variant>
        <vt:lpwstr/>
      </vt:variant>
      <vt:variant>
        <vt:i4>458771</vt:i4>
      </vt:variant>
      <vt:variant>
        <vt:i4>20</vt:i4>
      </vt:variant>
      <vt:variant>
        <vt:i4>0</vt:i4>
      </vt:variant>
      <vt:variant>
        <vt:i4>5</vt:i4>
      </vt:variant>
      <vt:variant>
        <vt:lpwstr>http://www.nordson.com/en-us/divisions/asymtek/products/fluid-dispensing-systems/pages/fluid-dispensing-systems.aspx</vt:lpwstr>
      </vt:variant>
      <vt:variant>
        <vt:lpwstr/>
      </vt:variant>
      <vt:variant>
        <vt:i4>1245196</vt:i4>
      </vt:variant>
      <vt:variant>
        <vt:i4>17</vt:i4>
      </vt:variant>
      <vt:variant>
        <vt:i4>0</vt:i4>
      </vt:variant>
      <vt:variant>
        <vt:i4>5</vt:i4>
      </vt:variant>
      <vt:variant>
        <vt:lpwstr>http://www.nordson.com/en-us/divisions/asymtek/pages/default.aspx</vt:lpwstr>
      </vt:variant>
      <vt:variant>
        <vt:lpwstr/>
      </vt:variant>
      <vt:variant>
        <vt:i4>7733297</vt:i4>
      </vt:variant>
      <vt:variant>
        <vt:i4>14</vt:i4>
      </vt:variant>
      <vt:variant>
        <vt:i4>0</vt:i4>
      </vt:variant>
      <vt:variant>
        <vt:i4>5</vt:i4>
      </vt:variant>
      <vt:variant>
        <vt:lpwstr>http://www.nordson.com/en-us/divisions/asymtek/about-asymtek/events/Pages/WIN-Automation-2014.aspx</vt:lpwstr>
      </vt:variant>
      <vt:variant>
        <vt:lpwstr/>
      </vt:variant>
      <vt:variant>
        <vt:i4>2555944</vt:i4>
      </vt:variant>
      <vt:variant>
        <vt:i4>11</vt:i4>
      </vt:variant>
      <vt:variant>
        <vt:i4>0</vt:i4>
      </vt:variant>
      <vt:variant>
        <vt:i4>5</vt:i4>
      </vt:variant>
      <vt:variant>
        <vt:lpwstr>http://r20.rs6.net/tn.jsp?e=001BMBzFCgX4Pqaw7d2410mLG62hCiZ1Zcd5VTcpcmSslHrzAvNonUYFVxC6mfNGR7TdPbksGX7w0EXO5a9NXEZtbFD28OD_xEdA6y8L5U6pjUvKMs7LWR5HyRtHH3QvVax64Ulvv5B406faSvbiJZYsAOG_NQFE6DK0VmyBmqueCnu8NGbo5jyo6FuL8MQFnJk-Slie4NlOGV1HEIDgzHTLgriy3i25VMc6jxFfdblzZWxmw-EczRIzYLWinEztG9hy8VlX9cio1OLYjP8c6PF_1-TMcRyzUZiZ4XuFEIOoCm0dluXe3qtz_wUbfrjqRhGUPpN9DUtsDguVdiWw9vKLA==</vt:lpwstr>
      </vt:variant>
      <vt:variant>
        <vt:lpwstr/>
      </vt:variant>
      <vt:variant>
        <vt:i4>4128829</vt:i4>
      </vt:variant>
      <vt:variant>
        <vt:i4>8</vt:i4>
      </vt:variant>
      <vt:variant>
        <vt:i4>0</vt:i4>
      </vt:variant>
      <vt:variant>
        <vt:i4>5</vt:i4>
      </vt:variant>
      <vt:variant>
        <vt:lpwstr>http://www.nordsonasymtek.com/</vt:lpwstr>
      </vt:variant>
      <vt:variant>
        <vt:lpwstr/>
      </vt:variant>
      <vt:variant>
        <vt:i4>7667833</vt:i4>
      </vt:variant>
      <vt:variant>
        <vt:i4>5</vt:i4>
      </vt:variant>
      <vt:variant>
        <vt:i4>0</vt:i4>
      </vt:variant>
      <vt:variant>
        <vt:i4>5</vt:i4>
      </vt:variant>
      <vt:variant>
        <vt:lpwstr>http://www.nordson.com/en-us/divisions/asymtek/PublishingImages/PR/High-Res/NordsonASYMTEK-Spectrum-S-820-C.jpg</vt:lpwstr>
      </vt:variant>
      <vt:variant>
        <vt:lpwstr/>
      </vt:variant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http://www.nordson.com/en-us/divisions/asymtek/PublishingImages/PR/High-Res/NordsonASYMTEK-Spectrum-II-2013-hires.jpg</vt:lpwstr>
      </vt:variant>
      <vt:variant>
        <vt:lpwstr/>
      </vt:variant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mailto:info@nordsonasymtek.com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>Press Release</dc:subject>
  <dc:creator>Nordson ASYMTEK</dc:creator>
  <cp:lastModifiedBy>Andrea Roberts</cp:lastModifiedBy>
  <cp:revision>2</cp:revision>
  <cp:lastPrinted>2010-03-29T17:58:00Z</cp:lastPrinted>
  <dcterms:created xsi:type="dcterms:W3CDTF">2017-01-28T00:16:00Z</dcterms:created>
  <dcterms:modified xsi:type="dcterms:W3CDTF">2017-01-28T00:16:00Z</dcterms:modified>
</cp:coreProperties>
</file>