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15" w:rsidRDefault="00E42015">
      <w:pPr>
        <w:pStyle w:val="BodyText"/>
        <w:spacing w:line="240" w:lineRule="auto"/>
        <w:rPr>
          <w:rFonts w:ascii="Arial" w:hAnsi="Arial"/>
          <w:sz w:val="24"/>
        </w:rPr>
      </w:pPr>
    </w:p>
    <w:p w:rsidR="00E42015" w:rsidRDefault="00FD629F">
      <w:pPr>
        <w:pStyle w:val="BodyText"/>
        <w:spacing w:line="240" w:lineRule="auto"/>
        <w:rPr>
          <w:rFonts w:ascii="Arial" w:hAnsi="Arial"/>
          <w:sz w:val="24"/>
        </w:rPr>
      </w:pPr>
      <w:r w:rsidRPr="00FD629F">
        <w:rPr>
          <w:rFonts w:ascii="Arial" w:hAnsi="Arial"/>
          <w:noProof/>
          <w:sz w:val="24"/>
        </w:rPr>
        <w:pict>
          <v:shapetype id="_x0000_t202" coordsize="21600,21600" o:spt="202" path="m,l,21600r21600,l21600,xe">
            <v:stroke joinstyle="miter"/>
            <v:path gradientshapeok="t" o:connecttype="rect"/>
          </v:shapetype>
          <v:shape id="Text Box 3" o:spid="_x0000_s1026" type="#_x0000_t202" style="position:absolute;margin-left:333.85pt;margin-top:3.25pt;width:162pt;height:44.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a5rAIAAKk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" filled="f" stroked="f">
            <v:textbox inset="0,0,0,0">
              <w:txbxContent>
                <w:p w:rsidR="007E1777" w:rsidRDefault="007E1777">
                  <w:pPr>
                    <w:pStyle w:val="Heading1"/>
                  </w:pPr>
                  <w:r>
                    <w:t>Nordson YESTECH</w:t>
                  </w:r>
                </w:p>
                <w:p w:rsidR="007E1777" w:rsidRPr="00726D0E" w:rsidRDefault="007E1777" w:rsidP="00726D0E">
                  <w:pPr>
                    <w:spacing w:before="10"/>
                    <w:rPr>
                      <w:rFonts w:ascii="Arial" w:hAnsi="Arial"/>
                      <w:sz w:val="12"/>
                    </w:rPr>
                  </w:pPr>
                  <w:r w:rsidRPr="00726D0E">
                    <w:rPr>
                      <w:rFonts w:ascii="Arial" w:hAnsi="Arial"/>
                      <w:sz w:val="12"/>
                    </w:rPr>
                    <w:t xml:space="preserve">2747 </w:t>
                  </w:r>
                  <w:proofErr w:type="spellStart"/>
                  <w:r w:rsidRPr="00726D0E">
                    <w:rPr>
                      <w:rFonts w:ascii="Arial" w:hAnsi="Arial"/>
                      <w:sz w:val="12"/>
                    </w:rPr>
                    <w:t>Loker</w:t>
                  </w:r>
                  <w:proofErr w:type="spellEnd"/>
                  <w:r w:rsidRPr="00726D0E">
                    <w:rPr>
                      <w:rFonts w:ascii="Arial" w:hAnsi="Arial"/>
                      <w:sz w:val="12"/>
                    </w:rPr>
                    <w:t xml:space="preserve"> Ave. West</w:t>
                  </w:r>
                </w:p>
                <w:p w:rsidR="007E1777" w:rsidRDefault="007E1777" w:rsidP="00726D0E">
                  <w:pPr>
                    <w:spacing w:before="10"/>
                  </w:pPr>
                  <w:r w:rsidRPr="00726D0E">
                    <w:rPr>
                      <w:rFonts w:ascii="Arial" w:hAnsi="Arial"/>
                      <w:sz w:val="12"/>
                    </w:rPr>
                    <w:t>Carlsbad, CA  92010-6603</w:t>
                  </w:r>
                </w:p>
              </w:txbxContent>
            </v:textbox>
          </v:shape>
        </w:pict>
      </w:r>
      <w:r w:rsidRPr="00FD629F">
        <w:rPr>
          <w:rFonts w:ascii="Arial" w:hAnsi="Arial"/>
          <w:noProof/>
          <w:sz w:val="24"/>
        </w:rPr>
        <w:pict>
          <v:shape id="Text Box 2" o:spid="_x0000_s1027" type="#_x0000_t202" style="position:absolute;margin-left:-.95pt;margin-top:8.55pt;width:293pt;height:51.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6j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" filled="f" stroked="f">
            <v:textbox inset="0,0,0,0">
              <w:txbxContent>
                <w:p w:rsidR="007E1777" w:rsidRDefault="007E1777">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rsidR="007E1777" w:rsidRDefault="007E1777">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Elaine Yeomans</w:t>
                  </w:r>
                </w:p>
                <w:p w:rsidR="007E1777" w:rsidRDefault="007E1777">
                  <w:pPr>
                    <w:tabs>
                      <w:tab w:val="left" w:pos="1350"/>
                    </w:tabs>
                    <w:rPr>
                      <w:rFonts w:ascii="Arial" w:eastAsia="Times New Roman" w:hAnsi="Arial"/>
                      <w:color w:val="000000"/>
                      <w:sz w:val="16"/>
                    </w:rPr>
                  </w:pPr>
                  <w:r>
                    <w:rPr>
                      <w:rFonts w:ascii="Arial" w:eastAsia="Times New Roman" w:hAnsi="Arial"/>
                      <w:color w:val="000000"/>
                      <w:sz w:val="16"/>
                    </w:rPr>
                    <w:tab/>
                    <w:t>Marketing Communications Manager</w:t>
                  </w:r>
                  <w:r>
                    <w:rPr>
                      <w:rFonts w:ascii="Arial" w:eastAsia="Times New Roman" w:hAnsi="Arial"/>
                      <w:color w:val="000000"/>
                      <w:sz w:val="16"/>
                    </w:rPr>
                    <w:tab/>
                  </w:r>
                </w:p>
                <w:p w:rsidR="007E1777" w:rsidRDefault="007E1777">
                  <w:pPr>
                    <w:tabs>
                      <w:tab w:val="left" w:pos="1350"/>
                    </w:tabs>
                    <w:rPr>
                      <w:rFonts w:ascii="Arial" w:eastAsia="Times New Roman" w:hAnsi="Arial"/>
                      <w:color w:val="000000"/>
                      <w:sz w:val="16"/>
                    </w:rPr>
                  </w:pPr>
                  <w:r>
                    <w:rPr>
                      <w:rFonts w:ascii="Arial" w:eastAsia="Times New Roman" w:hAnsi="Arial"/>
                      <w:color w:val="000000"/>
                      <w:sz w:val="16"/>
                    </w:rPr>
                    <w:tab/>
                    <w:t>+44 (0) 1296 317800</w:t>
                  </w:r>
                </w:p>
                <w:p w:rsidR="007E1777" w:rsidRDefault="007E1777">
                  <w:pPr>
                    <w:tabs>
                      <w:tab w:val="left" w:pos="1350"/>
                    </w:tabs>
                    <w:rPr>
                      <w:rFonts w:ascii="Arial" w:eastAsia="Times New Roman" w:hAnsi="Arial"/>
                      <w:color w:val="000000"/>
                      <w:sz w:val="16"/>
                    </w:rPr>
                  </w:pPr>
                </w:p>
                <w:p w:rsidR="007E1777" w:rsidRDefault="007E1777">
                  <w:pPr>
                    <w:tabs>
                      <w:tab w:val="left" w:pos="1350"/>
                    </w:tabs>
                    <w:rPr>
                      <w:rFonts w:ascii="Arial" w:eastAsia="Times New Roman" w:hAnsi="Arial"/>
                      <w:color w:val="000000"/>
                      <w:sz w:val="16"/>
                    </w:rPr>
                  </w:pPr>
                </w:p>
                <w:p w:rsidR="007E1777" w:rsidRDefault="007E1777">
                  <w:pPr>
                    <w:tabs>
                      <w:tab w:val="left" w:pos="1350"/>
                    </w:tabs>
                    <w:rPr>
                      <w:sz w:val="16"/>
                    </w:rPr>
                  </w:pPr>
                  <w:r>
                    <w:rPr>
                      <w:rFonts w:ascii="Arial" w:eastAsia="Times New Roman" w:hAnsi="Arial"/>
                      <w:color w:val="000000"/>
                      <w:sz w:val="16"/>
                    </w:rPr>
                    <w:tab/>
                    <w:t>elaine.yeomans@nordsondage.com</w:t>
                  </w:r>
                </w:p>
                <w:p w:rsidR="007E1777" w:rsidRDefault="007E1777">
                  <w:pPr>
                    <w:pStyle w:val="Header"/>
                    <w:tabs>
                      <w:tab w:val="clear" w:pos="4320"/>
                      <w:tab w:val="clear" w:pos="8640"/>
                    </w:tabs>
                  </w:pPr>
                </w:p>
              </w:txbxContent>
            </v:textbox>
          </v:shape>
        </w:pict>
      </w:r>
    </w:p>
    <w:p w:rsidR="00E42015" w:rsidRDefault="00E42015">
      <w:pPr>
        <w:pStyle w:val="BodyText"/>
        <w:spacing w:line="240" w:lineRule="auto"/>
        <w:rPr>
          <w:rFonts w:ascii="Arial" w:hAnsi="Arial"/>
          <w:sz w:val="24"/>
        </w:rPr>
      </w:pPr>
    </w:p>
    <w:p w:rsidR="00E42015" w:rsidRDefault="00E42015">
      <w:pPr>
        <w:pStyle w:val="BodyText"/>
        <w:spacing w:line="240" w:lineRule="auto"/>
        <w:rPr>
          <w:rFonts w:ascii="Arial" w:hAnsi="Arial"/>
          <w:sz w:val="24"/>
        </w:rPr>
      </w:pPr>
    </w:p>
    <w:p w:rsidR="00E42015" w:rsidRDefault="00E42015">
      <w:pPr>
        <w:pStyle w:val="BodyText"/>
        <w:spacing w:line="240" w:lineRule="auto"/>
        <w:rPr>
          <w:rFonts w:ascii="Arial" w:hAnsi="Arial"/>
          <w:sz w:val="24"/>
        </w:rPr>
      </w:pPr>
    </w:p>
    <w:p w:rsidR="00E42015" w:rsidRDefault="00E42015">
      <w:pPr>
        <w:pStyle w:val="BodyText"/>
        <w:spacing w:line="240" w:lineRule="auto"/>
        <w:rPr>
          <w:rFonts w:ascii="Arial" w:hAnsi="Arial"/>
          <w:sz w:val="24"/>
        </w:rPr>
      </w:pPr>
    </w:p>
    <w:p w:rsidR="00D332F1" w:rsidRDefault="00D332F1" w:rsidP="004D5FDC">
      <w:pPr>
        <w:spacing w:after="120" w:line="360" w:lineRule="auto"/>
        <w:contextualSpacing/>
        <w:rPr>
          <w:rFonts w:ascii="Arial" w:hAnsi="Arial" w:cs="Arial"/>
          <w:b/>
          <w:bCs/>
          <w:sz w:val="22"/>
          <w:szCs w:val="22"/>
        </w:rPr>
      </w:pPr>
    </w:p>
    <w:p w:rsidR="00D332F1" w:rsidRPr="005F53A8" w:rsidRDefault="00D332F1" w:rsidP="00D332F1">
      <w:pPr>
        <w:rPr>
          <w:rFonts w:ascii="Arial" w:hAnsi="Arial" w:cs="Arial"/>
          <w:b/>
        </w:rPr>
      </w:pPr>
      <w:r w:rsidRPr="005F53A8">
        <w:rPr>
          <w:rFonts w:ascii="Arial" w:hAnsi="Arial" w:cs="Arial"/>
          <w:b/>
        </w:rPr>
        <w:t xml:space="preserve">Nordson </w:t>
      </w:r>
      <w:r>
        <w:rPr>
          <w:rFonts w:ascii="Arial" w:hAnsi="Arial" w:cs="Arial"/>
          <w:b/>
        </w:rPr>
        <w:t>YESTECH to Launch Advanced New 3D Technology for Automated Optical Inspection at APEX 2016</w:t>
      </w:r>
    </w:p>
    <w:p w:rsidR="00D332F1" w:rsidRDefault="00D332F1" w:rsidP="004D5FDC">
      <w:pPr>
        <w:spacing w:after="120" w:line="360" w:lineRule="auto"/>
        <w:contextualSpacing/>
        <w:rPr>
          <w:rFonts w:ascii="Arial" w:hAnsi="Arial" w:cs="Arial"/>
          <w:b/>
          <w:bCs/>
          <w:sz w:val="22"/>
          <w:szCs w:val="22"/>
        </w:rPr>
      </w:pPr>
    </w:p>
    <w:p w:rsidR="00653167" w:rsidRDefault="00D332F1" w:rsidP="00653167">
      <w:pPr>
        <w:spacing w:line="276" w:lineRule="auto"/>
        <w:rPr>
          <w:rFonts w:ascii="Arial Unicode MS" w:eastAsia="Arial Unicode MS" w:hAnsi="Arial Unicode MS" w:cs="Arial Unicode MS"/>
          <w:sz w:val="22"/>
          <w:szCs w:val="22"/>
        </w:rPr>
      </w:pPr>
      <w:r w:rsidRPr="00D332F1">
        <w:rPr>
          <w:rFonts w:ascii="Arial Unicode MS" w:eastAsia="Arial Unicode MS" w:hAnsi="Arial Unicode MS" w:cs="Arial Unicode MS"/>
          <w:b/>
          <w:sz w:val="22"/>
          <w:szCs w:val="22"/>
        </w:rPr>
        <w:t xml:space="preserve">Carlsbad, CA, USA – </w:t>
      </w:r>
      <w:proofErr w:type="gramStart"/>
      <w:r w:rsidRPr="00D332F1">
        <w:rPr>
          <w:rFonts w:ascii="Arial Unicode MS" w:eastAsia="Arial Unicode MS" w:hAnsi="Arial Unicode MS" w:cs="Arial Unicode MS"/>
          <w:b/>
          <w:sz w:val="22"/>
          <w:szCs w:val="22"/>
        </w:rPr>
        <w:t>January  2016</w:t>
      </w:r>
      <w:proofErr w:type="gramEnd"/>
      <w:r w:rsidRPr="00D332F1">
        <w:rPr>
          <w:rFonts w:ascii="Arial Unicode MS" w:eastAsia="Arial Unicode MS" w:hAnsi="Arial Unicode MS" w:cs="Arial Unicode MS"/>
          <w:sz w:val="22"/>
          <w:szCs w:val="22"/>
        </w:rPr>
        <w:t xml:space="preserve"> – Nordson YESTECH, a subsidiary of Nordson Corporation (N</w:t>
      </w:r>
      <w:r w:rsidR="00D90303">
        <w:rPr>
          <w:rFonts w:ascii="Arial Unicode MS" w:eastAsia="Arial Unicode MS" w:hAnsi="Arial Unicode MS" w:cs="Arial Unicode MS"/>
          <w:sz w:val="22"/>
          <w:szCs w:val="22"/>
        </w:rPr>
        <w:t>ASDAQ</w:t>
      </w:r>
      <w:r w:rsidRPr="00D332F1">
        <w:rPr>
          <w:rFonts w:ascii="Arial Unicode MS" w:eastAsia="Arial Unicode MS" w:hAnsi="Arial Unicode MS" w:cs="Arial Unicode MS"/>
          <w:sz w:val="22"/>
          <w:szCs w:val="22"/>
        </w:rPr>
        <w:t xml:space="preserve">: NDSN) and a leading supplier of automated optical and conformal coat inspection systems for the electronics industry announced today that they will launch their latest innovation in 3D inspection </w:t>
      </w:r>
      <w:r w:rsidR="00485C29">
        <w:rPr>
          <w:rFonts w:ascii="Arial Unicode MS" w:eastAsia="Arial Unicode MS" w:hAnsi="Arial Unicode MS" w:cs="Arial Unicode MS"/>
          <w:sz w:val="22"/>
          <w:szCs w:val="22"/>
        </w:rPr>
        <w:t xml:space="preserve">in </w:t>
      </w:r>
      <w:r w:rsidR="00485C29" w:rsidRPr="00485C29">
        <w:rPr>
          <w:rFonts w:ascii="Arial Unicode MS" w:eastAsia="Arial Unicode MS" w:hAnsi="Arial Unicode MS" w:cs="Arial Unicode MS"/>
          <w:sz w:val="22"/>
          <w:szCs w:val="22"/>
        </w:rPr>
        <w:t>Booth #1745</w:t>
      </w:r>
      <w:r w:rsidR="00485C29">
        <w:rPr>
          <w:rFonts w:ascii="Arial" w:hAnsi="Arial" w:cs="Arial"/>
          <w:sz w:val="22"/>
          <w:szCs w:val="22"/>
        </w:rPr>
        <w:t xml:space="preserve"> </w:t>
      </w:r>
      <w:r w:rsidRPr="00D332F1">
        <w:rPr>
          <w:rFonts w:ascii="Arial Unicode MS" w:eastAsia="Arial Unicode MS" w:hAnsi="Arial Unicode MS" w:cs="Arial Unicode MS"/>
          <w:sz w:val="22"/>
          <w:szCs w:val="22"/>
        </w:rPr>
        <w:t>at the IPC APEX exhibition scheduled to take place in Las Vegas, USA  from 15</w:t>
      </w:r>
      <w:r w:rsidRPr="00D332F1">
        <w:rPr>
          <w:rFonts w:ascii="Arial Unicode MS" w:eastAsia="Arial Unicode MS" w:hAnsi="Arial Unicode MS" w:cs="Arial Unicode MS"/>
          <w:sz w:val="22"/>
          <w:szCs w:val="22"/>
          <w:vertAlign w:val="superscript"/>
        </w:rPr>
        <w:t>th</w:t>
      </w:r>
      <w:r w:rsidRPr="00D332F1">
        <w:rPr>
          <w:rFonts w:ascii="Arial Unicode MS" w:eastAsia="Arial Unicode MS" w:hAnsi="Arial Unicode MS" w:cs="Arial Unicode MS"/>
          <w:sz w:val="22"/>
          <w:szCs w:val="22"/>
        </w:rPr>
        <w:t xml:space="preserve"> – 17</w:t>
      </w:r>
      <w:r w:rsidRPr="00D332F1">
        <w:rPr>
          <w:rFonts w:ascii="Arial Unicode MS" w:eastAsia="Arial Unicode MS" w:hAnsi="Arial Unicode MS" w:cs="Arial Unicode MS"/>
          <w:sz w:val="22"/>
          <w:szCs w:val="22"/>
          <w:vertAlign w:val="superscript"/>
        </w:rPr>
        <w:t>th</w:t>
      </w:r>
      <w:r w:rsidRPr="00D332F1">
        <w:rPr>
          <w:rFonts w:ascii="Arial Unicode MS" w:eastAsia="Arial Unicode MS" w:hAnsi="Arial Unicode MS" w:cs="Arial Unicode MS"/>
          <w:sz w:val="22"/>
          <w:szCs w:val="22"/>
        </w:rPr>
        <w:t xml:space="preserve"> March 2016.</w:t>
      </w:r>
      <w:r>
        <w:rPr>
          <w:rFonts w:ascii="Arial Unicode MS" w:eastAsia="Arial Unicode MS" w:hAnsi="Arial Unicode MS" w:cs="Arial Unicode MS"/>
          <w:sz w:val="22"/>
          <w:szCs w:val="22"/>
        </w:rPr>
        <w:br/>
      </w:r>
      <w:r>
        <w:rPr>
          <w:rFonts w:ascii="Arial Unicode MS" w:eastAsia="Arial Unicode MS" w:hAnsi="Arial Unicode MS" w:cs="Arial Unicode MS"/>
          <w:sz w:val="22"/>
          <w:szCs w:val="22"/>
        </w:rPr>
        <w:br/>
      </w:r>
      <w:r w:rsidR="00653167" w:rsidRPr="00D332F1">
        <w:rPr>
          <w:rFonts w:ascii="Arial Unicode MS" w:eastAsia="Arial Unicode MS" w:hAnsi="Arial Unicode MS" w:cs="Arial Unicode MS"/>
          <w:sz w:val="22"/>
          <w:szCs w:val="22"/>
        </w:rPr>
        <w:t xml:space="preserve">The new FX-940 ULTRA 3D AOI incorporates cutting-edge 3D technology for the inspection of solder defects, lead defects/lifted leads and co-planarity of chips, BGA’s and other height sensitive devices.  </w:t>
      </w:r>
      <w:r w:rsidR="00653167">
        <w:rPr>
          <w:rFonts w:ascii="Arial Unicode MS" w:eastAsia="Arial Unicode MS" w:hAnsi="Arial Unicode MS" w:cs="Arial Unicode MS"/>
          <w:sz w:val="22"/>
          <w:szCs w:val="22"/>
        </w:rPr>
        <w:t>The systems’ advanced</w:t>
      </w:r>
      <w:r w:rsidR="00653167" w:rsidRPr="00D332F1">
        <w:rPr>
          <w:rFonts w:ascii="Arial Unicode MS" w:eastAsia="Arial Unicode MS" w:hAnsi="Arial Unicode MS" w:cs="Arial Unicode MS"/>
          <w:sz w:val="22"/>
          <w:szCs w:val="22"/>
        </w:rPr>
        <w:t xml:space="preserve"> </w:t>
      </w:r>
      <w:r w:rsidR="00653167">
        <w:rPr>
          <w:rFonts w:ascii="Arial Unicode MS" w:eastAsia="Arial Unicode MS" w:hAnsi="Arial Unicode MS" w:cs="Arial Unicode MS"/>
          <w:sz w:val="22"/>
          <w:szCs w:val="22"/>
        </w:rPr>
        <w:t>3D sensor provides industry leading metrology capabilities and shadow-free imaging at speeds of up to 8X faster than other systems. The FX-940 Ultra’s</w:t>
      </w:r>
      <w:r w:rsidR="00653167" w:rsidRPr="00D332F1">
        <w:rPr>
          <w:rFonts w:ascii="Arial Unicode MS" w:eastAsia="Arial Unicode MS" w:hAnsi="Arial Unicode MS" w:cs="Arial Unicode MS"/>
          <w:sz w:val="22"/>
          <w:szCs w:val="22"/>
        </w:rPr>
        <w:t xml:space="preserve"> comprehensive inspection </w:t>
      </w:r>
      <w:r w:rsidR="00653167">
        <w:rPr>
          <w:rFonts w:ascii="Arial Unicode MS" w:eastAsia="Arial Unicode MS" w:hAnsi="Arial Unicode MS" w:cs="Arial Unicode MS"/>
          <w:sz w:val="22"/>
          <w:szCs w:val="22"/>
        </w:rPr>
        <w:t>algorithms</w:t>
      </w:r>
      <w:r w:rsidR="00653167" w:rsidRPr="00D332F1">
        <w:rPr>
          <w:rFonts w:ascii="Arial Unicode MS" w:eastAsia="Arial Unicode MS" w:hAnsi="Arial Unicode MS" w:cs="Arial Unicode MS"/>
          <w:sz w:val="22"/>
          <w:szCs w:val="22"/>
        </w:rPr>
        <w:t xml:space="preserve"> </w:t>
      </w:r>
      <w:r w:rsidR="00653167">
        <w:rPr>
          <w:rFonts w:ascii="Arial Unicode MS" w:eastAsia="Arial Unicode MS" w:hAnsi="Arial Unicode MS" w:cs="Arial Unicode MS"/>
          <w:sz w:val="22"/>
          <w:szCs w:val="22"/>
        </w:rPr>
        <w:t xml:space="preserve">and “Ultra Reflection Suppression” </w:t>
      </w:r>
      <w:proofErr w:type="gramStart"/>
      <w:r w:rsidR="00653167">
        <w:rPr>
          <w:rFonts w:ascii="Arial Unicode MS" w:eastAsia="Arial Unicode MS" w:hAnsi="Arial Unicode MS" w:cs="Arial Unicode MS"/>
          <w:sz w:val="22"/>
          <w:szCs w:val="22"/>
        </w:rPr>
        <w:t>( URS</w:t>
      </w:r>
      <w:proofErr w:type="gramEnd"/>
      <w:r w:rsidR="00653167">
        <w:rPr>
          <w:rFonts w:ascii="Arial Unicode MS" w:eastAsia="Arial Unicode MS" w:hAnsi="Arial Unicode MS" w:cs="Arial Unicode MS"/>
          <w:sz w:val="22"/>
          <w:szCs w:val="22"/>
        </w:rPr>
        <w:t xml:space="preserve"> ) technology </w:t>
      </w:r>
      <w:r w:rsidR="00653167" w:rsidRPr="00D332F1">
        <w:rPr>
          <w:rFonts w:ascii="Arial Unicode MS" w:eastAsia="Arial Unicode MS" w:hAnsi="Arial Unicode MS" w:cs="Arial Unicode MS"/>
          <w:sz w:val="22"/>
          <w:szCs w:val="22"/>
        </w:rPr>
        <w:t xml:space="preserve">offers </w:t>
      </w:r>
      <w:r w:rsidR="00653167">
        <w:rPr>
          <w:rFonts w:ascii="Arial Unicode MS" w:eastAsia="Arial Unicode MS" w:hAnsi="Arial Unicode MS" w:cs="Arial Unicode MS"/>
          <w:sz w:val="22"/>
          <w:szCs w:val="22"/>
        </w:rPr>
        <w:t xml:space="preserve">industry leading 3D imaging </w:t>
      </w:r>
      <w:r w:rsidR="00653167" w:rsidRPr="00D332F1">
        <w:rPr>
          <w:rFonts w:ascii="Arial Unicode MS" w:eastAsia="Arial Unicode MS" w:hAnsi="Arial Unicode MS" w:cs="Arial Unicode MS"/>
          <w:sz w:val="22"/>
          <w:szCs w:val="22"/>
        </w:rPr>
        <w:t>with</w:t>
      </w:r>
      <w:r w:rsidR="00653167">
        <w:rPr>
          <w:rFonts w:ascii="Arial Unicode MS" w:eastAsia="Arial Unicode MS" w:hAnsi="Arial Unicode MS" w:cs="Arial Unicode MS"/>
          <w:sz w:val="22"/>
          <w:szCs w:val="22"/>
        </w:rPr>
        <w:t>:</w:t>
      </w:r>
    </w:p>
    <w:p w:rsidR="00653167" w:rsidRPr="00D332F1" w:rsidRDefault="00653167" w:rsidP="00653167">
      <w:pPr>
        <w:spacing w:line="276" w:lineRule="auto"/>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br/>
        <w:t xml:space="preserve">•           12 MP / 5 </w:t>
      </w:r>
      <w:proofErr w:type="gramStart"/>
      <w:r w:rsidRPr="00D332F1">
        <w:rPr>
          <w:rFonts w:ascii="Arial Unicode MS" w:eastAsia="Arial Unicode MS" w:hAnsi="Arial Unicode MS" w:cs="Arial Unicode MS"/>
          <w:sz w:val="22"/>
          <w:szCs w:val="22"/>
        </w:rPr>
        <w:t>axis</w:t>
      </w:r>
      <w:proofErr w:type="gramEnd"/>
      <w:r w:rsidRPr="00D332F1">
        <w:rPr>
          <w:rFonts w:ascii="Arial Unicode MS" w:eastAsia="Arial Unicode MS" w:hAnsi="Arial Unicode MS" w:cs="Arial Unicode MS"/>
          <w:sz w:val="22"/>
          <w:szCs w:val="22"/>
        </w:rPr>
        <w:t xml:space="preserve"> NYTVISION Technology</w:t>
      </w:r>
    </w:p>
    <w:p w:rsidR="00653167" w:rsidRPr="00D332F1" w:rsidRDefault="00653167" w:rsidP="00653167">
      <w:pPr>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           Complete 2D + 3D inspection capabilities</w:t>
      </w:r>
    </w:p>
    <w:p w:rsidR="00653167" w:rsidRPr="00D332F1" w:rsidRDefault="00653167" w:rsidP="00653167">
      <w:pPr>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           1 top-down and 4 side viewing cameras</w:t>
      </w:r>
    </w:p>
    <w:p w:rsidR="00653167" w:rsidRPr="00D332F1" w:rsidRDefault="00653167" w:rsidP="00653167">
      <w:pPr>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           Automatic programming tools: &lt; 30 minutes</w:t>
      </w:r>
    </w:p>
    <w:p w:rsidR="00653167" w:rsidRPr="00D332F1" w:rsidRDefault="00653167" w:rsidP="00653167">
      <w:pPr>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           High</w:t>
      </w:r>
      <w:r>
        <w:rPr>
          <w:rFonts w:ascii="Arial Unicode MS" w:eastAsia="Arial Unicode MS" w:hAnsi="Arial Unicode MS" w:cs="Arial Unicode MS"/>
          <w:sz w:val="22"/>
          <w:szCs w:val="22"/>
        </w:rPr>
        <w:t>est</w:t>
      </w:r>
      <w:r w:rsidRPr="00D332F1">
        <w:rPr>
          <w:rFonts w:ascii="Arial Unicode MS" w:eastAsia="Arial Unicode MS" w:hAnsi="Arial Unicode MS" w:cs="Arial Unicode MS"/>
          <w:sz w:val="22"/>
          <w:szCs w:val="22"/>
        </w:rPr>
        <w:t xml:space="preserve"> defect coverage / low false failures</w:t>
      </w:r>
    </w:p>
    <w:p w:rsidR="00653167" w:rsidRPr="00D332F1" w:rsidRDefault="00653167" w:rsidP="00653167">
      <w:pPr>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           SPC data collection &amp; reporting</w:t>
      </w:r>
    </w:p>
    <w:p w:rsidR="00D332F1" w:rsidRPr="00D332F1" w:rsidRDefault="00D332F1" w:rsidP="00653167">
      <w:pPr>
        <w:spacing w:line="360" w:lineRule="auto"/>
        <w:rPr>
          <w:rFonts w:ascii="Arial Unicode MS" w:eastAsia="Arial Unicode MS" w:hAnsi="Arial Unicode MS" w:cs="Arial Unicode MS"/>
          <w:sz w:val="22"/>
          <w:szCs w:val="22"/>
        </w:rPr>
      </w:pPr>
    </w:p>
    <w:p w:rsidR="00D332F1" w:rsidRPr="00D332F1" w:rsidRDefault="00D332F1" w:rsidP="00D332F1">
      <w:pPr>
        <w:rPr>
          <w:rFonts w:ascii="Arial Unicode MS" w:eastAsia="Arial Unicode MS" w:hAnsi="Arial Unicode MS" w:cs="Arial Unicode MS"/>
          <w:sz w:val="22"/>
          <w:szCs w:val="22"/>
        </w:rPr>
      </w:pPr>
    </w:p>
    <w:p w:rsidR="00D332F1" w:rsidRPr="00D332F1" w:rsidRDefault="00D332F1" w:rsidP="00653167">
      <w:pPr>
        <w:spacing w:line="276" w:lineRule="auto"/>
        <w:rPr>
          <w:rFonts w:ascii="Arial Unicode MS" w:eastAsia="Arial Unicode MS" w:hAnsi="Arial Unicode MS" w:cs="Arial Unicode MS"/>
          <w:sz w:val="22"/>
          <w:szCs w:val="22"/>
        </w:rPr>
      </w:pPr>
      <w:r w:rsidRPr="00D332F1">
        <w:rPr>
          <w:rFonts w:ascii="Arial Unicode MS" w:eastAsia="Arial Unicode MS" w:hAnsi="Arial Unicode MS" w:cs="Arial Unicode MS"/>
          <w:sz w:val="22"/>
          <w:szCs w:val="22"/>
        </w:rPr>
        <w:t>Don Miller, Nordson YESTECH’s Vice President commented, “Over the years, YESTECH has always delivered cutting edge inspection solutions, and we are excited to share our latest innovation in 3D inspection.  Nordson YESTECH provides customers with technically advanced capabilities that no longer require the usual trade-offs between comprehensive inspection, speed and flexibility. We took a 'no compromises' approach with this product with the goal to provide the maximum performance and value for our customers.”</w:t>
      </w:r>
    </w:p>
    <w:p w:rsidR="00D332F1" w:rsidRPr="00D332F1" w:rsidRDefault="00D332F1" w:rsidP="004D5FDC">
      <w:pPr>
        <w:spacing w:after="120" w:line="360" w:lineRule="auto"/>
        <w:contextualSpacing/>
        <w:rPr>
          <w:rFonts w:ascii="Arial Unicode MS" w:eastAsia="Arial Unicode MS" w:hAnsi="Arial Unicode MS" w:cs="Arial Unicode MS"/>
          <w:b/>
          <w:bCs/>
          <w:sz w:val="22"/>
          <w:szCs w:val="22"/>
        </w:rPr>
      </w:pPr>
    </w:p>
    <w:p w:rsidR="004D5FDC" w:rsidRPr="00D332F1" w:rsidRDefault="00556BF1" w:rsidP="004D5FDC">
      <w:pPr>
        <w:spacing w:after="120" w:line="360" w:lineRule="auto"/>
        <w:contextualSpacing/>
        <w:rPr>
          <w:rFonts w:ascii="Arial Unicode MS" w:eastAsia="Arial Unicode MS" w:hAnsi="Arial Unicode MS" w:cs="Arial Unicode MS"/>
          <w:b/>
          <w:sz w:val="22"/>
          <w:szCs w:val="22"/>
        </w:rPr>
      </w:pPr>
      <w:r w:rsidRPr="00D332F1">
        <w:rPr>
          <w:rFonts w:ascii="Arial Unicode MS" w:eastAsia="Arial Unicode MS" w:hAnsi="Arial Unicode MS" w:cs="Arial Unicode MS"/>
          <w:b/>
          <w:bCs/>
          <w:sz w:val="22"/>
          <w:szCs w:val="22"/>
        </w:rPr>
        <w:t>About Nordson YESTECH</w:t>
      </w:r>
      <w:r w:rsidRPr="00D332F1">
        <w:rPr>
          <w:rFonts w:ascii="Arial Unicode MS" w:eastAsia="Arial Unicode MS" w:hAnsi="Arial Unicode MS" w:cs="Arial Unicode MS"/>
          <w:b/>
          <w:sz w:val="22"/>
          <w:szCs w:val="22"/>
        </w:rPr>
        <w:br/>
      </w:r>
      <w:r w:rsidRPr="00D332F1">
        <w:rPr>
          <w:rFonts w:ascii="Arial Unicode MS" w:eastAsia="Arial Unicode MS" w:hAnsi="Arial Unicode MS" w:cs="Arial Unicode MS"/>
          <w:sz w:val="22"/>
          <w:szCs w:val="22"/>
        </w:rPr>
        <w:t>Headquartered in Carlsbad, California, Nordson YESTECH is a leading provider of </w:t>
      </w:r>
      <w:hyperlink r:id="rId7" w:history="1">
        <w:r w:rsidRPr="00D332F1">
          <w:rPr>
            <w:rStyle w:val="Hyperlink"/>
            <w:rFonts w:ascii="Arial Unicode MS" w:eastAsia="Arial Unicode MS" w:hAnsi="Arial Unicode MS" w:cs="Arial Unicode MS"/>
            <w:sz w:val="22"/>
            <w:szCs w:val="22"/>
          </w:rPr>
          <w:t>automated optical</w:t>
        </w:r>
      </w:hyperlink>
      <w:r w:rsidRPr="00D332F1">
        <w:rPr>
          <w:rFonts w:ascii="Arial Unicode MS" w:eastAsia="Arial Unicode MS" w:hAnsi="Arial Unicode MS" w:cs="Arial Unicode MS"/>
          <w:sz w:val="22"/>
          <w:szCs w:val="22"/>
        </w:rPr>
        <w:t> and high-resolution </w:t>
      </w:r>
      <w:hyperlink r:id="rId8" w:history="1">
        <w:r w:rsidRPr="00D332F1">
          <w:rPr>
            <w:rStyle w:val="Hyperlink"/>
            <w:rFonts w:ascii="Arial Unicode MS" w:eastAsia="Arial Unicode MS" w:hAnsi="Arial Unicode MS" w:cs="Arial Unicode MS"/>
            <w:sz w:val="22"/>
            <w:szCs w:val="22"/>
          </w:rPr>
          <w:t>x-ray inspection systems</w:t>
        </w:r>
      </w:hyperlink>
      <w:r w:rsidRPr="00D332F1">
        <w:rPr>
          <w:rFonts w:ascii="Arial Unicode MS" w:eastAsia="Arial Unicode MS" w:hAnsi="Arial Unicode MS" w:cs="Arial Unicode MS"/>
          <w:sz w:val="22"/>
          <w:szCs w:val="22"/>
        </w:rPr>
        <w:t>, with integrated yield enhancement solutions for the </w:t>
      </w:r>
      <w:hyperlink r:id="rId9" w:history="1">
        <w:r w:rsidRPr="00D332F1">
          <w:rPr>
            <w:rStyle w:val="Hyperlink"/>
            <w:rFonts w:ascii="Arial Unicode MS" w:eastAsia="Arial Unicode MS" w:hAnsi="Arial Unicode MS" w:cs="Arial Unicode MS"/>
            <w:sz w:val="22"/>
            <w:szCs w:val="22"/>
          </w:rPr>
          <w:t>printed circuit </w:t>
        </w:r>
      </w:hyperlink>
      <w:r w:rsidRPr="00D332F1">
        <w:rPr>
          <w:rFonts w:ascii="Arial Unicode MS" w:eastAsia="Arial Unicode MS" w:hAnsi="Arial Unicode MS" w:cs="Arial Unicode MS"/>
          <w:sz w:val="22"/>
          <w:szCs w:val="22"/>
        </w:rPr>
        <w:t>board assembly  and advanced </w:t>
      </w:r>
      <w:hyperlink r:id="rId10" w:history="1">
        <w:r w:rsidRPr="00D332F1">
          <w:rPr>
            <w:rStyle w:val="Hyperlink"/>
            <w:rFonts w:ascii="Arial Unicode MS" w:eastAsia="Arial Unicode MS" w:hAnsi="Arial Unicode MS" w:cs="Arial Unicode MS"/>
            <w:sz w:val="22"/>
            <w:szCs w:val="22"/>
          </w:rPr>
          <w:t>semiconductor-packaging</w:t>
        </w:r>
      </w:hyperlink>
      <w:r w:rsidRPr="00D332F1">
        <w:rPr>
          <w:rFonts w:ascii="Arial Unicode MS" w:eastAsia="Arial Unicode MS" w:hAnsi="Arial Unicode MS" w:cs="Arial Unicode MS"/>
          <w:sz w:val="22"/>
          <w:szCs w:val="22"/>
        </w:rPr>
        <w:t xml:space="preserve"> industries, Nordson YESTECH is operated and managed by a team of industry experts with a history of success, bringing powerful and cost-effective inspection to the </w:t>
      </w:r>
      <w:proofErr w:type="gramStart"/>
      <w:r w:rsidRPr="00D332F1">
        <w:rPr>
          <w:rFonts w:ascii="Arial Unicode MS" w:eastAsia="Arial Unicode MS" w:hAnsi="Arial Unicode MS" w:cs="Arial Unicode MS"/>
          <w:sz w:val="22"/>
          <w:szCs w:val="22"/>
        </w:rPr>
        <w:t>electronics</w:t>
      </w:r>
      <w:proofErr w:type="gramEnd"/>
      <w:r w:rsidRPr="00D332F1">
        <w:rPr>
          <w:rFonts w:ascii="Arial Unicode MS" w:eastAsia="Arial Unicode MS" w:hAnsi="Arial Unicode MS" w:cs="Arial Unicode MS"/>
          <w:sz w:val="22"/>
          <w:szCs w:val="22"/>
        </w:rPr>
        <w:t xml:space="preserve"> market. The company has sales offices and customer support centers in North America, Asia and Europe. For more information on Nordson YESTECH and its products, visit </w:t>
      </w:r>
      <w:hyperlink r:id="rId11" w:history="1">
        <w:r w:rsidRPr="00D332F1">
          <w:rPr>
            <w:rStyle w:val="Hyperlink"/>
            <w:rFonts w:ascii="Arial Unicode MS" w:eastAsia="Arial Unicode MS" w:hAnsi="Arial Unicode MS" w:cs="Arial Unicode MS"/>
            <w:sz w:val="22"/>
            <w:szCs w:val="22"/>
          </w:rPr>
          <w:t>www.nordsonyestech.com</w:t>
        </w:r>
      </w:hyperlink>
      <w:r w:rsidRPr="00D332F1">
        <w:rPr>
          <w:rFonts w:ascii="Arial Unicode MS" w:eastAsia="Arial Unicode MS" w:hAnsi="Arial Unicode MS" w:cs="Arial Unicode MS"/>
          <w:sz w:val="22"/>
          <w:szCs w:val="22"/>
        </w:rPr>
        <w:t>.</w:t>
      </w:r>
      <w:r w:rsidR="005B5056" w:rsidRPr="00D332F1">
        <w:rPr>
          <w:rFonts w:ascii="Arial Unicode MS" w:eastAsia="Arial Unicode MS" w:hAnsi="Arial Unicode MS" w:cs="Arial Unicode MS"/>
          <w:snapToGrid w:val="0"/>
          <w:color w:val="0000FF"/>
          <w:sz w:val="22"/>
          <w:szCs w:val="22"/>
          <w:lang w:val="en-GB"/>
        </w:rPr>
        <w:br/>
      </w:r>
    </w:p>
    <w:p w:rsidR="005C09F6" w:rsidRPr="00D332F1" w:rsidRDefault="00A4633F" w:rsidP="005C09F6">
      <w:pPr>
        <w:spacing w:line="360" w:lineRule="auto"/>
        <w:rPr>
          <w:rFonts w:ascii="Arial Unicode MS" w:eastAsia="Arial Unicode MS" w:hAnsi="Arial Unicode MS" w:cs="Arial Unicode MS"/>
          <w:color w:val="000000"/>
          <w:sz w:val="22"/>
          <w:szCs w:val="22"/>
        </w:rPr>
      </w:pPr>
      <w:r w:rsidRPr="00D332F1">
        <w:rPr>
          <w:rFonts w:ascii="Arial Unicode MS" w:eastAsia="Arial Unicode MS" w:hAnsi="Arial Unicode MS" w:cs="Arial Unicode MS"/>
          <w:b/>
          <w:sz w:val="22"/>
          <w:szCs w:val="22"/>
        </w:rPr>
        <w:t>About Nordson Corporation</w:t>
      </w:r>
      <w:r w:rsidRPr="00D332F1">
        <w:rPr>
          <w:rFonts w:ascii="Arial Unicode MS" w:eastAsia="Arial Unicode MS" w:hAnsi="Arial Unicode MS" w:cs="Arial Unicode MS"/>
          <w:sz w:val="22"/>
          <w:szCs w:val="22"/>
        </w:rPr>
        <w:br/>
      </w:r>
      <w:r w:rsidR="005C09F6" w:rsidRPr="00D332F1">
        <w:rPr>
          <w:rFonts w:ascii="Arial Unicode MS" w:eastAsia="Arial Unicode MS" w:hAnsi="Arial Unicode MS" w:cs="Arial Unicode MS"/>
          <w:bCs/>
          <w:sz w:val="22"/>
          <w:szCs w:val="22"/>
        </w:rPr>
        <w:t xml:space="preserve">Nordson Corporation engineers, manufactures and markets differentiated products and systems used for the </w:t>
      </w:r>
      <w:hyperlink r:id="rId12" w:history="1">
        <w:r w:rsidR="005C09F6" w:rsidRPr="00D332F1">
          <w:rPr>
            <w:rStyle w:val="Hyperlink"/>
            <w:rFonts w:ascii="Arial Unicode MS" w:eastAsia="Arial Unicode MS" w:hAnsi="Arial Unicode MS" w:cs="Arial Unicode MS"/>
            <w:bCs/>
            <w:sz w:val="22"/>
            <w:szCs w:val="22"/>
          </w:rPr>
          <w:t>precision dispensing</w:t>
        </w:r>
      </w:hyperlink>
      <w:r w:rsidR="005C09F6" w:rsidRPr="00D332F1">
        <w:rPr>
          <w:rFonts w:ascii="Arial Unicode MS" w:eastAsia="Arial Unicode MS" w:hAnsi="Arial Unicode MS" w:cs="Arial Unicode MS"/>
          <w:sz w:val="22"/>
          <w:szCs w:val="22"/>
        </w:rPr>
        <w:t xml:space="preserve"> and processing</w:t>
      </w:r>
      <w:r w:rsidR="005C09F6" w:rsidRPr="00D332F1">
        <w:rPr>
          <w:rFonts w:ascii="Arial Unicode MS" w:eastAsia="Arial Unicode MS" w:hAnsi="Arial Unicode MS" w:cs="Arial Unicode MS"/>
          <w:bCs/>
          <w:sz w:val="22"/>
          <w:szCs w:val="22"/>
        </w:rPr>
        <w:t xml:space="preserve"> of </w:t>
      </w:r>
      <w:hyperlink r:id="rId13" w:history="1">
        <w:r w:rsidR="005C09F6" w:rsidRPr="00D332F1">
          <w:rPr>
            <w:rStyle w:val="Hyperlink"/>
            <w:rFonts w:ascii="Arial Unicode MS" w:eastAsia="Arial Unicode MS" w:hAnsi="Arial Unicode MS" w:cs="Arial Unicode MS"/>
            <w:bCs/>
            <w:sz w:val="22"/>
            <w:szCs w:val="22"/>
          </w:rPr>
          <w:t>adhesives</w:t>
        </w:r>
      </w:hyperlink>
      <w:r w:rsidR="005C09F6" w:rsidRPr="00D332F1">
        <w:rPr>
          <w:rFonts w:ascii="Arial Unicode MS" w:eastAsia="Arial Unicode MS" w:hAnsi="Arial Unicode MS" w:cs="Arial Unicode MS"/>
          <w:bCs/>
          <w:sz w:val="22"/>
          <w:szCs w:val="22"/>
        </w:rPr>
        <w:t xml:space="preserve">, </w:t>
      </w:r>
      <w:hyperlink r:id="rId14" w:history="1">
        <w:r w:rsidR="005C09F6" w:rsidRPr="00D332F1">
          <w:rPr>
            <w:rStyle w:val="Hyperlink"/>
            <w:rFonts w:ascii="Arial Unicode MS" w:eastAsia="Arial Unicode MS" w:hAnsi="Arial Unicode MS" w:cs="Arial Unicode MS"/>
            <w:bCs/>
            <w:sz w:val="22"/>
            <w:szCs w:val="22"/>
          </w:rPr>
          <w:t>coatings</w:t>
        </w:r>
      </w:hyperlink>
      <w:r w:rsidR="005C09F6" w:rsidRPr="00D332F1">
        <w:rPr>
          <w:rFonts w:ascii="Arial Unicode MS" w:eastAsia="Arial Unicode MS" w:hAnsi="Arial Unicode MS" w:cs="Arial Unicode MS"/>
          <w:bCs/>
          <w:sz w:val="22"/>
          <w:szCs w:val="22"/>
        </w:rPr>
        <w:t xml:space="preserve">, polymers and </w:t>
      </w:r>
      <w:hyperlink r:id="rId15" w:history="1">
        <w:r w:rsidR="005C09F6" w:rsidRPr="00D332F1">
          <w:rPr>
            <w:rStyle w:val="Hyperlink"/>
            <w:rFonts w:ascii="Arial Unicode MS" w:eastAsia="Arial Unicode MS" w:hAnsi="Arial Unicode MS" w:cs="Arial Unicode MS"/>
            <w:bCs/>
            <w:sz w:val="22"/>
            <w:szCs w:val="22"/>
          </w:rPr>
          <w:t>plastics</w:t>
        </w:r>
      </w:hyperlink>
      <w:r w:rsidR="005C09F6" w:rsidRPr="00D332F1">
        <w:rPr>
          <w:rFonts w:ascii="Arial Unicode MS" w:eastAsia="Arial Unicode MS" w:hAnsi="Arial Unicode MS" w:cs="Arial Unicode MS"/>
          <w:bCs/>
          <w:sz w:val="22"/>
          <w:szCs w:val="22"/>
        </w:rPr>
        <w:t xml:space="preserve">, </w:t>
      </w:r>
      <w:hyperlink r:id="rId16" w:history="1">
        <w:r w:rsidR="005C09F6" w:rsidRPr="00D332F1">
          <w:rPr>
            <w:rStyle w:val="Hyperlink"/>
            <w:rFonts w:ascii="Arial Unicode MS" w:eastAsia="Arial Unicode MS" w:hAnsi="Arial Unicode MS" w:cs="Arial Unicode MS"/>
            <w:bCs/>
            <w:sz w:val="22"/>
            <w:szCs w:val="22"/>
          </w:rPr>
          <w:t>sealants</w:t>
        </w:r>
      </w:hyperlink>
      <w:r w:rsidR="005C09F6" w:rsidRPr="00D332F1">
        <w:rPr>
          <w:rFonts w:ascii="Arial Unicode MS" w:eastAsia="Arial Unicode MS" w:hAnsi="Arial Unicode MS" w:cs="Arial Unicode MS"/>
          <w:bCs/>
          <w:sz w:val="22"/>
          <w:szCs w:val="22"/>
        </w:rPr>
        <w:t xml:space="preserve">, </w:t>
      </w:r>
      <w:hyperlink r:id="rId17" w:history="1">
        <w:r w:rsidR="005C09F6" w:rsidRPr="00D332F1">
          <w:rPr>
            <w:rStyle w:val="Hyperlink"/>
            <w:rFonts w:ascii="Arial Unicode MS" w:eastAsia="Arial Unicode MS" w:hAnsi="Arial Unicode MS" w:cs="Arial Unicode MS"/>
            <w:bCs/>
            <w:sz w:val="22"/>
            <w:szCs w:val="22"/>
          </w:rPr>
          <w:t>biomaterials</w:t>
        </w:r>
      </w:hyperlink>
      <w:r w:rsidR="005C09F6" w:rsidRPr="00D332F1">
        <w:rPr>
          <w:rFonts w:ascii="Arial Unicode MS" w:eastAsia="Arial Unicode MS" w:hAnsi="Arial Unicode MS" w:cs="Arial Unicode MS"/>
          <w:bCs/>
          <w:sz w:val="22"/>
          <w:szCs w:val="22"/>
        </w:rPr>
        <w:t xml:space="preserve"> and other materials and for </w:t>
      </w:r>
      <w:hyperlink r:id="rId18" w:history="1">
        <w:r w:rsidR="005C09F6" w:rsidRPr="00D332F1">
          <w:rPr>
            <w:rStyle w:val="Hyperlink"/>
            <w:rFonts w:ascii="Arial Unicode MS" w:eastAsia="Arial Unicode MS" w:hAnsi="Arial Unicode MS" w:cs="Arial Unicode MS"/>
            <w:bCs/>
            <w:sz w:val="22"/>
            <w:szCs w:val="22"/>
          </w:rPr>
          <w:t>fluid management</w:t>
        </w:r>
      </w:hyperlink>
      <w:r w:rsidR="005C09F6" w:rsidRPr="00D332F1">
        <w:rPr>
          <w:rFonts w:ascii="Arial Unicode MS" w:eastAsia="Arial Unicode MS" w:hAnsi="Arial Unicode MS" w:cs="Arial Unicode MS"/>
          <w:bCs/>
          <w:sz w:val="22"/>
          <w:szCs w:val="22"/>
        </w:rPr>
        <w:t xml:space="preserve">, </w:t>
      </w:r>
      <w:hyperlink r:id="rId19" w:history="1">
        <w:r w:rsidR="005C09F6" w:rsidRPr="00D332F1">
          <w:rPr>
            <w:rStyle w:val="Hyperlink"/>
            <w:rFonts w:ascii="Arial Unicode MS" w:eastAsia="Arial Unicode MS" w:hAnsi="Arial Unicode MS" w:cs="Arial Unicode MS"/>
            <w:bCs/>
            <w:sz w:val="22"/>
            <w:szCs w:val="22"/>
          </w:rPr>
          <w:t>test and inspection</w:t>
        </w:r>
      </w:hyperlink>
      <w:r w:rsidR="005C09F6" w:rsidRPr="00D332F1">
        <w:rPr>
          <w:rFonts w:ascii="Arial Unicode MS" w:eastAsia="Arial Unicode MS" w:hAnsi="Arial Unicode MS" w:cs="Arial Unicode MS"/>
          <w:bCs/>
          <w:sz w:val="22"/>
          <w:szCs w:val="22"/>
        </w:rPr>
        <w:t xml:space="preserve">, </w:t>
      </w:r>
      <w:hyperlink r:id="rId20" w:history="1">
        <w:r w:rsidR="005C09F6" w:rsidRPr="00D332F1">
          <w:rPr>
            <w:rStyle w:val="Hyperlink"/>
            <w:rFonts w:ascii="Arial Unicode MS" w:eastAsia="Arial Unicode MS" w:hAnsi="Arial Unicode MS" w:cs="Arial Unicode MS"/>
            <w:bCs/>
            <w:sz w:val="22"/>
            <w:szCs w:val="22"/>
          </w:rPr>
          <w:t xml:space="preserve">UV </w:t>
        </w:r>
        <w:r w:rsidR="005C09F6" w:rsidRPr="00D332F1">
          <w:rPr>
            <w:rStyle w:val="Hyperlink"/>
            <w:rFonts w:ascii="Arial Unicode MS" w:eastAsia="Arial Unicode MS" w:hAnsi="Arial Unicode MS" w:cs="Arial Unicode MS"/>
            <w:bCs/>
            <w:sz w:val="22"/>
            <w:szCs w:val="22"/>
          </w:rPr>
          <w:lastRenderedPageBreak/>
          <w:t>curing</w:t>
        </w:r>
      </w:hyperlink>
      <w:r w:rsidR="005C09F6" w:rsidRPr="00D332F1">
        <w:rPr>
          <w:rFonts w:ascii="Arial Unicode MS" w:eastAsia="Arial Unicode MS" w:hAnsi="Arial Unicode MS" w:cs="Arial Unicode MS"/>
          <w:bCs/>
          <w:sz w:val="22"/>
          <w:szCs w:val="22"/>
        </w:rPr>
        <w:t xml:space="preserve"> and </w:t>
      </w:r>
      <w:hyperlink r:id="rId21" w:history="1">
        <w:r w:rsidR="005C09F6" w:rsidRPr="00D332F1">
          <w:rPr>
            <w:rStyle w:val="Hyperlink"/>
            <w:rFonts w:ascii="Arial Unicode MS" w:eastAsia="Arial Unicode MS" w:hAnsi="Arial Unicode MS" w:cs="Arial Unicode MS"/>
            <w:bCs/>
            <w:sz w:val="22"/>
            <w:szCs w:val="22"/>
          </w:rPr>
          <w:t>plasma surface treatment</w:t>
        </w:r>
      </w:hyperlink>
      <w:r w:rsidR="005C09F6" w:rsidRPr="00D332F1">
        <w:rPr>
          <w:rFonts w:ascii="Arial Unicode MS" w:eastAsia="Arial Unicode MS" w:hAnsi="Arial Unicode MS" w:cs="Arial Unicode MS"/>
          <w:bCs/>
          <w:sz w:val="22"/>
          <w:szCs w:val="22"/>
        </w:rPr>
        <w:t xml:space="preserve">, all supported by application expertise and direct global sales and service.  Nordson serves a wide variety of consumer non-durable, durable and technology end markets including packaging, nonwovens, electronics, medical, appliances, energy, transportation, construction, and general product assembly and finishing.  Founded in 1954 and headquartered in Westlake, Ohio, the company has operations and support offices in more than 30 countries.  Visit Nordson on the web at </w:t>
      </w:r>
      <w:hyperlink r:id="rId22" w:history="1">
        <w:r w:rsidR="005C09F6" w:rsidRPr="00D332F1">
          <w:rPr>
            <w:rStyle w:val="Hyperlink"/>
            <w:rFonts w:ascii="Arial Unicode MS" w:eastAsia="Arial Unicode MS" w:hAnsi="Arial Unicode MS" w:cs="Arial Unicode MS"/>
            <w:bCs/>
            <w:sz w:val="22"/>
            <w:szCs w:val="22"/>
          </w:rPr>
          <w:t>www.nordson.com</w:t>
        </w:r>
      </w:hyperlink>
      <w:r w:rsidR="005C09F6" w:rsidRPr="00D332F1">
        <w:rPr>
          <w:rFonts w:ascii="Arial Unicode MS" w:eastAsia="Arial Unicode MS" w:hAnsi="Arial Unicode MS" w:cs="Arial Unicode MS"/>
          <w:bCs/>
          <w:sz w:val="22"/>
          <w:szCs w:val="22"/>
        </w:rPr>
        <w:t>,</w:t>
      </w:r>
      <w:r w:rsidR="005C09F6" w:rsidRPr="00D332F1">
        <w:rPr>
          <w:rFonts w:ascii="Arial Unicode MS" w:eastAsia="Arial Unicode MS" w:hAnsi="Arial Unicode MS" w:cs="Arial Unicode MS"/>
          <w:bCs/>
          <w:color w:val="FF0000"/>
          <w:sz w:val="22"/>
          <w:szCs w:val="22"/>
        </w:rPr>
        <w:t xml:space="preserve"> </w:t>
      </w:r>
      <w:hyperlink r:id="rId23" w:history="1">
        <w:r w:rsidR="005C09F6" w:rsidRPr="00D332F1">
          <w:rPr>
            <w:rStyle w:val="Hyperlink"/>
            <w:rFonts w:ascii="Arial Unicode MS" w:eastAsia="Arial Unicode MS" w:hAnsi="Arial Unicode MS" w:cs="Arial Unicode MS"/>
            <w:bCs/>
            <w:sz w:val="22"/>
            <w:szCs w:val="22"/>
          </w:rPr>
          <w:t>www.twitter.com/Nordson_Corp</w:t>
        </w:r>
      </w:hyperlink>
      <w:r w:rsidR="005C09F6" w:rsidRPr="00D332F1">
        <w:rPr>
          <w:rFonts w:ascii="Arial Unicode MS" w:eastAsia="Arial Unicode MS" w:hAnsi="Arial Unicode MS" w:cs="Arial Unicode MS"/>
          <w:bCs/>
          <w:color w:val="FF0000"/>
          <w:sz w:val="22"/>
          <w:szCs w:val="22"/>
        </w:rPr>
        <w:t xml:space="preserve">  </w:t>
      </w:r>
      <w:r w:rsidR="005C09F6" w:rsidRPr="00D332F1">
        <w:rPr>
          <w:rFonts w:ascii="Arial Unicode MS" w:eastAsia="Arial Unicode MS" w:hAnsi="Arial Unicode MS" w:cs="Arial Unicode MS"/>
          <w:bCs/>
          <w:sz w:val="22"/>
          <w:szCs w:val="22"/>
        </w:rPr>
        <w:t>or</w:t>
      </w:r>
      <w:r w:rsidR="005C09F6" w:rsidRPr="00D332F1">
        <w:rPr>
          <w:rFonts w:ascii="Arial Unicode MS" w:eastAsia="Arial Unicode MS" w:hAnsi="Arial Unicode MS" w:cs="Arial Unicode MS"/>
          <w:bCs/>
          <w:color w:val="FF0000"/>
          <w:sz w:val="22"/>
          <w:szCs w:val="22"/>
        </w:rPr>
        <w:t xml:space="preserve"> </w:t>
      </w:r>
      <w:hyperlink r:id="rId24" w:history="1">
        <w:r w:rsidR="005C09F6" w:rsidRPr="00D332F1">
          <w:rPr>
            <w:rStyle w:val="Hyperlink"/>
            <w:rFonts w:ascii="Arial Unicode MS" w:eastAsia="Arial Unicode MS" w:hAnsi="Arial Unicode MS" w:cs="Arial Unicode MS"/>
            <w:bCs/>
            <w:sz w:val="22"/>
            <w:szCs w:val="22"/>
          </w:rPr>
          <w:t>www.facebook.com/nordson</w:t>
        </w:r>
      </w:hyperlink>
      <w:r w:rsidR="00374523" w:rsidRPr="00D332F1">
        <w:rPr>
          <w:rStyle w:val="Hyperlink"/>
          <w:rFonts w:ascii="Arial Unicode MS" w:eastAsia="Arial Unicode MS" w:hAnsi="Arial Unicode MS" w:cs="Arial Unicode MS"/>
          <w:bCs/>
          <w:sz w:val="22"/>
          <w:szCs w:val="22"/>
        </w:rPr>
        <w:t>.</w:t>
      </w:r>
    </w:p>
    <w:p w:rsidR="00176A8D" w:rsidRPr="00D332F1" w:rsidRDefault="00176A8D" w:rsidP="00B75F41">
      <w:pPr>
        <w:spacing w:line="360" w:lineRule="auto"/>
        <w:rPr>
          <w:rFonts w:ascii="Arial Unicode MS" w:eastAsia="Arial Unicode MS" w:hAnsi="Arial Unicode MS" w:cs="Arial Unicode MS"/>
          <w:color w:val="000000"/>
          <w:sz w:val="22"/>
          <w:szCs w:val="22"/>
        </w:rPr>
      </w:pPr>
    </w:p>
    <w:p w:rsidR="00126D7A" w:rsidRPr="00D332F1" w:rsidRDefault="00126D7A" w:rsidP="00126D7A">
      <w:pPr>
        <w:spacing w:line="360" w:lineRule="auto"/>
        <w:rPr>
          <w:rFonts w:ascii="Arial Unicode MS" w:eastAsia="Arial Unicode MS" w:hAnsi="Arial Unicode MS" w:cs="Arial Unicode MS"/>
          <w:sz w:val="22"/>
          <w:szCs w:val="22"/>
        </w:rPr>
      </w:pPr>
    </w:p>
    <w:p w:rsidR="00E42015" w:rsidRPr="00D332F1" w:rsidRDefault="00E42015">
      <w:pPr>
        <w:spacing w:line="360" w:lineRule="auto"/>
        <w:jc w:val="center"/>
        <w:rPr>
          <w:rFonts w:ascii="Arial Unicode MS" w:eastAsia="Arial Unicode MS" w:hAnsi="Arial Unicode MS" w:cs="Arial Unicode MS"/>
          <w:color w:val="000000"/>
          <w:sz w:val="22"/>
          <w:szCs w:val="22"/>
        </w:rPr>
      </w:pPr>
      <w:r w:rsidRPr="00D332F1">
        <w:rPr>
          <w:rFonts w:ascii="Arial Unicode MS" w:eastAsia="Arial Unicode MS" w:hAnsi="Arial Unicode MS" w:cs="Arial Unicode MS"/>
          <w:color w:val="000000"/>
          <w:sz w:val="22"/>
          <w:szCs w:val="22"/>
        </w:rPr>
        <w:t># # #</w:t>
      </w:r>
    </w:p>
    <w:sectPr w:rsidR="00E42015" w:rsidRPr="00D332F1" w:rsidSect="00F449A6">
      <w:headerReference w:type="default" r:id="rId25"/>
      <w:footerReference w:type="default" r:id="rId26"/>
      <w:headerReference w:type="first" r:id="rId27"/>
      <w:pgSz w:w="12240" w:h="15840"/>
      <w:pgMar w:top="1440" w:right="1080" w:bottom="108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6F1" w:rsidRDefault="00AF66F1">
      <w:r>
        <w:separator/>
      </w:r>
    </w:p>
  </w:endnote>
  <w:endnote w:type="continuationSeparator" w:id="0">
    <w:p w:rsidR="00AF66F1" w:rsidRDefault="00AF6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777" w:rsidRDefault="007E1777">
    <w:pPr>
      <w:pStyle w:val="Footer"/>
      <w:tabs>
        <w:tab w:val="clear" w:pos="4320"/>
        <w:tab w:val="clear" w:pos="8640"/>
        <w:tab w:val="center" w:pos="52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6F1" w:rsidRDefault="00AF66F1">
      <w:r>
        <w:separator/>
      </w:r>
    </w:p>
  </w:footnote>
  <w:footnote w:type="continuationSeparator" w:id="0">
    <w:p w:rsidR="00AF66F1" w:rsidRDefault="00AF6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777" w:rsidRDefault="007E1777">
    <w:pPr>
      <w:pStyle w:val="Header"/>
    </w:pPr>
    <w:r>
      <w:rPr>
        <w:noProof/>
        <w:lang w:val="en-GB" w:eastAsia="en-GB"/>
      </w:rPr>
      <w:drawing>
        <wp:anchor distT="0" distB="0" distL="114300" distR="114300" simplePos="0" relativeHeight="251658752" behindDoc="1" locked="0" layoutInCell="1" allowOverlap="1">
          <wp:simplePos x="0" y="0"/>
          <wp:positionH relativeFrom="margin">
            <wp:posOffset>-1105535</wp:posOffset>
          </wp:positionH>
          <wp:positionV relativeFrom="paragraph">
            <wp:posOffset>57150</wp:posOffset>
          </wp:positionV>
          <wp:extent cx="7686675" cy="1695450"/>
          <wp:effectExtent l="0" t="0" r="9525" b="0"/>
          <wp:wrapTight wrapText="bothSides">
            <wp:wrapPolygon edited="0">
              <wp:start x="0" y="0"/>
              <wp:lineTo x="0" y="21357"/>
              <wp:lineTo x="21573" y="21357"/>
              <wp:lineTo x="215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6675" cy="1695450"/>
                  </a:xfrm>
                  <a:prstGeom prst="rect">
                    <a:avLst/>
                  </a:prstGeom>
                  <a:noFill/>
                  <a:ln>
                    <a:noFill/>
                  </a:ln>
                </pic:spPr>
              </pic:pic>
            </a:graphicData>
          </a:graphic>
        </wp:anchor>
      </w:drawing>
    </w:r>
    <w:r>
      <w:rPr>
        <w:noProof/>
      </w:rPr>
      <w:softHyphen/>
    </w:r>
    <w:r>
      <w:rPr>
        <w:noProof/>
      </w:rPr>
      <w:softHyphen/>
    </w:r>
    <w:r>
      <w:rPr>
        <w:noProof/>
      </w:rPr>
      <w:softHyphen/>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777" w:rsidRDefault="007E1777">
    <w:pPr>
      <w:pStyle w:val="Header"/>
    </w:pPr>
    <w:r>
      <w:rPr>
        <w:noProof/>
        <w:lang w:val="en-GB" w:eastAsia="en-GB"/>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0</wp:posOffset>
          </wp:positionV>
          <wp:extent cx="7772400" cy="2057400"/>
          <wp:effectExtent l="19050" t="0" r="0" b="0"/>
          <wp:wrapNone/>
          <wp:docPr id="1" name="Picture 1" descr="Forms_s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rms_samples"/>
                  <pic:cNvPicPr>
                    <a:picLocks noChangeArrowheads="1"/>
                  </pic:cNvPicPr>
                </pic:nvPicPr>
                <pic:blipFill>
                  <a:blip r:embed="rId1"/>
                  <a:srcRect/>
                  <a:stretch>
                    <a:fillRect/>
                  </a:stretch>
                </pic:blipFill>
                <pic:spPr bwMode="auto">
                  <a:xfrm>
                    <a:off x="0" y="0"/>
                    <a:ext cx="7772400" cy="2057400"/>
                  </a:xfrm>
                  <a:prstGeom prst="rect">
                    <a:avLst/>
                  </a:prstGeom>
                  <a:noFill/>
                  <a:ln w="9525">
                    <a:noFill/>
                    <a:miter lim="800000"/>
                    <a:headEnd/>
                    <a:tailEnd/>
                  </a:ln>
                </pic:spPr>
              </pic:pic>
            </a:graphicData>
          </a:graphic>
        </wp:anchor>
      </w:drawing>
    </w: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8E49D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4EC4088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681EC5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C5386B1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03CE78E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6E46028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5B0C35F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75FCD51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794E19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2A78C85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55945EA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0A43AD"/>
    <w:multiLevelType w:val="hybridMultilevel"/>
    <w:tmpl w:val="2056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12134B"/>
    <w:multiLevelType w:val="hybridMultilevel"/>
    <w:tmpl w:val="BD92101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DB2997"/>
    <w:multiLevelType w:val="hybridMultilevel"/>
    <w:tmpl w:val="76DAE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6326716"/>
    <w:multiLevelType w:val="multilevel"/>
    <w:tmpl w:val="7F623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97571D7"/>
    <w:multiLevelType w:val="hybridMultilevel"/>
    <w:tmpl w:val="0A189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1746E4"/>
    <w:multiLevelType w:val="hybridMultilevel"/>
    <w:tmpl w:val="5C04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2123BE"/>
    <w:multiLevelType w:val="hybridMultilevel"/>
    <w:tmpl w:val="D51644E0"/>
    <w:lvl w:ilvl="0" w:tplc="CD6657FE">
      <w:start w:val="1"/>
      <w:numFmt w:val="bullet"/>
      <w:lvlText w:val=""/>
      <w:lvlJc w:val="left"/>
      <w:pPr>
        <w:tabs>
          <w:tab w:val="num" w:pos="0"/>
        </w:tabs>
        <w:ind w:left="288" w:hanging="288"/>
      </w:pPr>
      <w:rPr>
        <w:rFonts w:ascii="Symbol" w:hAnsi="Symbol" w:hint="default"/>
      </w:rPr>
    </w:lvl>
    <w:lvl w:ilvl="1" w:tplc="16CC130A" w:tentative="1">
      <w:start w:val="1"/>
      <w:numFmt w:val="bullet"/>
      <w:lvlText w:val="o"/>
      <w:lvlJc w:val="left"/>
      <w:pPr>
        <w:tabs>
          <w:tab w:val="num" w:pos="1224"/>
        </w:tabs>
        <w:ind w:left="1224" w:hanging="360"/>
      </w:pPr>
      <w:rPr>
        <w:rFonts w:ascii="Courier New" w:hAnsi="Courier New" w:cs="Courier New" w:hint="default"/>
      </w:rPr>
    </w:lvl>
    <w:lvl w:ilvl="2" w:tplc="EBA250F2" w:tentative="1">
      <w:start w:val="1"/>
      <w:numFmt w:val="bullet"/>
      <w:lvlText w:val=""/>
      <w:lvlJc w:val="left"/>
      <w:pPr>
        <w:tabs>
          <w:tab w:val="num" w:pos="1944"/>
        </w:tabs>
        <w:ind w:left="1944" w:hanging="360"/>
      </w:pPr>
      <w:rPr>
        <w:rFonts w:ascii="Wingdings" w:hAnsi="Wingdings" w:hint="default"/>
      </w:rPr>
    </w:lvl>
    <w:lvl w:ilvl="3" w:tplc="A9081B82" w:tentative="1">
      <w:start w:val="1"/>
      <w:numFmt w:val="bullet"/>
      <w:lvlText w:val=""/>
      <w:lvlJc w:val="left"/>
      <w:pPr>
        <w:tabs>
          <w:tab w:val="num" w:pos="2664"/>
        </w:tabs>
        <w:ind w:left="2664" w:hanging="360"/>
      </w:pPr>
      <w:rPr>
        <w:rFonts w:ascii="Symbol" w:hAnsi="Symbol" w:hint="default"/>
      </w:rPr>
    </w:lvl>
    <w:lvl w:ilvl="4" w:tplc="B3927B14" w:tentative="1">
      <w:start w:val="1"/>
      <w:numFmt w:val="bullet"/>
      <w:lvlText w:val="o"/>
      <w:lvlJc w:val="left"/>
      <w:pPr>
        <w:tabs>
          <w:tab w:val="num" w:pos="3384"/>
        </w:tabs>
        <w:ind w:left="3384" w:hanging="360"/>
      </w:pPr>
      <w:rPr>
        <w:rFonts w:ascii="Courier New" w:hAnsi="Courier New" w:cs="Courier New" w:hint="default"/>
      </w:rPr>
    </w:lvl>
    <w:lvl w:ilvl="5" w:tplc="550C3128" w:tentative="1">
      <w:start w:val="1"/>
      <w:numFmt w:val="bullet"/>
      <w:lvlText w:val=""/>
      <w:lvlJc w:val="left"/>
      <w:pPr>
        <w:tabs>
          <w:tab w:val="num" w:pos="4104"/>
        </w:tabs>
        <w:ind w:left="4104" w:hanging="360"/>
      </w:pPr>
      <w:rPr>
        <w:rFonts w:ascii="Wingdings" w:hAnsi="Wingdings" w:hint="default"/>
      </w:rPr>
    </w:lvl>
    <w:lvl w:ilvl="6" w:tplc="1B4EBFF0" w:tentative="1">
      <w:start w:val="1"/>
      <w:numFmt w:val="bullet"/>
      <w:lvlText w:val=""/>
      <w:lvlJc w:val="left"/>
      <w:pPr>
        <w:tabs>
          <w:tab w:val="num" w:pos="4824"/>
        </w:tabs>
        <w:ind w:left="4824" w:hanging="360"/>
      </w:pPr>
      <w:rPr>
        <w:rFonts w:ascii="Symbol" w:hAnsi="Symbol" w:hint="default"/>
      </w:rPr>
    </w:lvl>
    <w:lvl w:ilvl="7" w:tplc="DD767BC2" w:tentative="1">
      <w:start w:val="1"/>
      <w:numFmt w:val="bullet"/>
      <w:lvlText w:val="o"/>
      <w:lvlJc w:val="left"/>
      <w:pPr>
        <w:tabs>
          <w:tab w:val="num" w:pos="5544"/>
        </w:tabs>
        <w:ind w:left="5544" w:hanging="360"/>
      </w:pPr>
      <w:rPr>
        <w:rFonts w:ascii="Courier New" w:hAnsi="Courier New" w:cs="Courier New" w:hint="default"/>
      </w:rPr>
    </w:lvl>
    <w:lvl w:ilvl="8" w:tplc="69346EA4" w:tentative="1">
      <w:start w:val="1"/>
      <w:numFmt w:val="bullet"/>
      <w:lvlText w:val=""/>
      <w:lvlJc w:val="left"/>
      <w:pPr>
        <w:tabs>
          <w:tab w:val="num" w:pos="6264"/>
        </w:tabs>
        <w:ind w:left="6264" w:hanging="360"/>
      </w:pPr>
      <w:rPr>
        <w:rFonts w:ascii="Wingdings" w:hAnsi="Wingdings" w:hint="default"/>
      </w:rPr>
    </w:lvl>
  </w:abstractNum>
  <w:abstractNum w:abstractNumId="18">
    <w:nsid w:val="7C964ADA"/>
    <w:multiLevelType w:val="hybridMultilevel"/>
    <w:tmpl w:val="B7A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8"/>
  </w:num>
  <w:num w:numId="17">
    <w:abstractNumId w:val="15"/>
  </w:num>
  <w:num w:numId="18">
    <w:abstractNumId w:val="1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rsids>
    <w:rsidRoot w:val="006A13A4"/>
    <w:rsid w:val="00003AAA"/>
    <w:rsid w:val="000047EF"/>
    <w:rsid w:val="000065B6"/>
    <w:rsid w:val="000131F3"/>
    <w:rsid w:val="0002683B"/>
    <w:rsid w:val="00026F27"/>
    <w:rsid w:val="00027A54"/>
    <w:rsid w:val="00031E5B"/>
    <w:rsid w:val="000342DD"/>
    <w:rsid w:val="0004317B"/>
    <w:rsid w:val="0005326A"/>
    <w:rsid w:val="00071216"/>
    <w:rsid w:val="00073BA3"/>
    <w:rsid w:val="00084FDD"/>
    <w:rsid w:val="000855FF"/>
    <w:rsid w:val="000912DC"/>
    <w:rsid w:val="000A1080"/>
    <w:rsid w:val="000A73B6"/>
    <w:rsid w:val="000B032A"/>
    <w:rsid w:val="000B2F08"/>
    <w:rsid w:val="000C0297"/>
    <w:rsid w:val="000C2F24"/>
    <w:rsid w:val="000C743A"/>
    <w:rsid w:val="000D0818"/>
    <w:rsid w:val="000E174B"/>
    <w:rsid w:val="000E44DB"/>
    <w:rsid w:val="000E631E"/>
    <w:rsid w:val="000F2420"/>
    <w:rsid w:val="00101261"/>
    <w:rsid w:val="00107F4B"/>
    <w:rsid w:val="00113932"/>
    <w:rsid w:val="00121E24"/>
    <w:rsid w:val="001246CF"/>
    <w:rsid w:val="00126D7A"/>
    <w:rsid w:val="0013198C"/>
    <w:rsid w:val="00135F27"/>
    <w:rsid w:val="00137CFA"/>
    <w:rsid w:val="00140D16"/>
    <w:rsid w:val="001435C5"/>
    <w:rsid w:val="00143D7E"/>
    <w:rsid w:val="00145A09"/>
    <w:rsid w:val="00154D07"/>
    <w:rsid w:val="001564C4"/>
    <w:rsid w:val="00157B3E"/>
    <w:rsid w:val="00160396"/>
    <w:rsid w:val="00160550"/>
    <w:rsid w:val="001709FA"/>
    <w:rsid w:val="00176544"/>
    <w:rsid w:val="00176A8D"/>
    <w:rsid w:val="001821A2"/>
    <w:rsid w:val="0019553B"/>
    <w:rsid w:val="001966C0"/>
    <w:rsid w:val="001A2712"/>
    <w:rsid w:val="001A4213"/>
    <w:rsid w:val="001A6032"/>
    <w:rsid w:val="001B0F73"/>
    <w:rsid w:val="001B41B3"/>
    <w:rsid w:val="001B687A"/>
    <w:rsid w:val="001B7A8B"/>
    <w:rsid w:val="001C7552"/>
    <w:rsid w:val="001D54D8"/>
    <w:rsid w:val="001D6102"/>
    <w:rsid w:val="001D7FFE"/>
    <w:rsid w:val="001F1270"/>
    <w:rsid w:val="002137DE"/>
    <w:rsid w:val="00214718"/>
    <w:rsid w:val="00216FF8"/>
    <w:rsid w:val="00231A27"/>
    <w:rsid w:val="00237C85"/>
    <w:rsid w:val="00237D7A"/>
    <w:rsid w:val="0024253C"/>
    <w:rsid w:val="00242653"/>
    <w:rsid w:val="0024766B"/>
    <w:rsid w:val="00251D92"/>
    <w:rsid w:val="00256BF6"/>
    <w:rsid w:val="00281EE0"/>
    <w:rsid w:val="002865F8"/>
    <w:rsid w:val="00286FA5"/>
    <w:rsid w:val="00290570"/>
    <w:rsid w:val="0029391D"/>
    <w:rsid w:val="0029548F"/>
    <w:rsid w:val="002966A0"/>
    <w:rsid w:val="00297E35"/>
    <w:rsid w:val="002A2776"/>
    <w:rsid w:val="002A7F2B"/>
    <w:rsid w:val="002B5A3C"/>
    <w:rsid w:val="002B5C8E"/>
    <w:rsid w:val="002C375D"/>
    <w:rsid w:val="002C55D5"/>
    <w:rsid w:val="002D294C"/>
    <w:rsid w:val="002D31BA"/>
    <w:rsid w:val="002E392F"/>
    <w:rsid w:val="002E7799"/>
    <w:rsid w:val="002F1A07"/>
    <w:rsid w:val="00302243"/>
    <w:rsid w:val="00305BAC"/>
    <w:rsid w:val="00305D56"/>
    <w:rsid w:val="003174C4"/>
    <w:rsid w:val="0032527C"/>
    <w:rsid w:val="0033033D"/>
    <w:rsid w:val="003353CD"/>
    <w:rsid w:val="00340005"/>
    <w:rsid w:val="00340243"/>
    <w:rsid w:val="00342BAA"/>
    <w:rsid w:val="00343847"/>
    <w:rsid w:val="003509D4"/>
    <w:rsid w:val="00357CF7"/>
    <w:rsid w:val="00362A3D"/>
    <w:rsid w:val="00363E58"/>
    <w:rsid w:val="00374523"/>
    <w:rsid w:val="003758CC"/>
    <w:rsid w:val="00384212"/>
    <w:rsid w:val="00390D83"/>
    <w:rsid w:val="003951C0"/>
    <w:rsid w:val="0039714C"/>
    <w:rsid w:val="003C0D08"/>
    <w:rsid w:val="003D0FE3"/>
    <w:rsid w:val="003D4B07"/>
    <w:rsid w:val="003D64F3"/>
    <w:rsid w:val="003D7657"/>
    <w:rsid w:val="003E30B9"/>
    <w:rsid w:val="003E51E6"/>
    <w:rsid w:val="003E797E"/>
    <w:rsid w:val="003F13B1"/>
    <w:rsid w:val="00401FF3"/>
    <w:rsid w:val="004026E7"/>
    <w:rsid w:val="004042B7"/>
    <w:rsid w:val="0040605C"/>
    <w:rsid w:val="00406DA8"/>
    <w:rsid w:val="00411BBE"/>
    <w:rsid w:val="00416328"/>
    <w:rsid w:val="00420B23"/>
    <w:rsid w:val="004238BF"/>
    <w:rsid w:val="00427C16"/>
    <w:rsid w:val="00445CAE"/>
    <w:rsid w:val="0045116F"/>
    <w:rsid w:val="00460C69"/>
    <w:rsid w:val="0047468B"/>
    <w:rsid w:val="004746D0"/>
    <w:rsid w:val="00476484"/>
    <w:rsid w:val="00485AFC"/>
    <w:rsid w:val="00485C29"/>
    <w:rsid w:val="004868E2"/>
    <w:rsid w:val="004B1F2F"/>
    <w:rsid w:val="004B393A"/>
    <w:rsid w:val="004B7D09"/>
    <w:rsid w:val="004D5FDC"/>
    <w:rsid w:val="004D7EBC"/>
    <w:rsid w:val="004E255D"/>
    <w:rsid w:val="004E75F2"/>
    <w:rsid w:val="004F5178"/>
    <w:rsid w:val="004F5D2C"/>
    <w:rsid w:val="004F7E59"/>
    <w:rsid w:val="00504490"/>
    <w:rsid w:val="00504CC2"/>
    <w:rsid w:val="0051681B"/>
    <w:rsid w:val="00525322"/>
    <w:rsid w:val="00536F9B"/>
    <w:rsid w:val="005410F8"/>
    <w:rsid w:val="00544DC5"/>
    <w:rsid w:val="00556BF1"/>
    <w:rsid w:val="0056434A"/>
    <w:rsid w:val="00564B4F"/>
    <w:rsid w:val="005834C9"/>
    <w:rsid w:val="0058675A"/>
    <w:rsid w:val="00592DC5"/>
    <w:rsid w:val="00595D46"/>
    <w:rsid w:val="005A6C81"/>
    <w:rsid w:val="005B3833"/>
    <w:rsid w:val="005B5056"/>
    <w:rsid w:val="005C09F6"/>
    <w:rsid w:val="005C10A5"/>
    <w:rsid w:val="005C2308"/>
    <w:rsid w:val="005D7A86"/>
    <w:rsid w:val="00601FE4"/>
    <w:rsid w:val="0060570B"/>
    <w:rsid w:val="0061089F"/>
    <w:rsid w:val="0061222E"/>
    <w:rsid w:val="0061244F"/>
    <w:rsid w:val="006229E9"/>
    <w:rsid w:val="006265C6"/>
    <w:rsid w:val="0063639E"/>
    <w:rsid w:val="00636CE4"/>
    <w:rsid w:val="006456E7"/>
    <w:rsid w:val="00646533"/>
    <w:rsid w:val="00653167"/>
    <w:rsid w:val="00660EE7"/>
    <w:rsid w:val="00665503"/>
    <w:rsid w:val="006677A3"/>
    <w:rsid w:val="00671730"/>
    <w:rsid w:val="00675B83"/>
    <w:rsid w:val="0068314A"/>
    <w:rsid w:val="006860D5"/>
    <w:rsid w:val="006975CC"/>
    <w:rsid w:val="006979D9"/>
    <w:rsid w:val="006A0516"/>
    <w:rsid w:val="006A13A4"/>
    <w:rsid w:val="006A3591"/>
    <w:rsid w:val="006A43CC"/>
    <w:rsid w:val="006A698A"/>
    <w:rsid w:val="006B2FE5"/>
    <w:rsid w:val="00700416"/>
    <w:rsid w:val="00700635"/>
    <w:rsid w:val="00700F4E"/>
    <w:rsid w:val="00711F1B"/>
    <w:rsid w:val="0072189D"/>
    <w:rsid w:val="00723F82"/>
    <w:rsid w:val="00726D0E"/>
    <w:rsid w:val="00726DA3"/>
    <w:rsid w:val="007303F5"/>
    <w:rsid w:val="0073313C"/>
    <w:rsid w:val="00734D2A"/>
    <w:rsid w:val="007528F4"/>
    <w:rsid w:val="00753CE7"/>
    <w:rsid w:val="0075600F"/>
    <w:rsid w:val="007569F7"/>
    <w:rsid w:val="00762319"/>
    <w:rsid w:val="007659B0"/>
    <w:rsid w:val="007661FA"/>
    <w:rsid w:val="0078380A"/>
    <w:rsid w:val="007A16A1"/>
    <w:rsid w:val="007A4DC5"/>
    <w:rsid w:val="007A5DEF"/>
    <w:rsid w:val="007C4705"/>
    <w:rsid w:val="007E1777"/>
    <w:rsid w:val="007E7A0F"/>
    <w:rsid w:val="007F3A14"/>
    <w:rsid w:val="007F5B95"/>
    <w:rsid w:val="008027F1"/>
    <w:rsid w:val="008032D3"/>
    <w:rsid w:val="00806BF0"/>
    <w:rsid w:val="00807C15"/>
    <w:rsid w:val="00807ED1"/>
    <w:rsid w:val="00811CAF"/>
    <w:rsid w:val="0082092B"/>
    <w:rsid w:val="00823F12"/>
    <w:rsid w:val="008272B3"/>
    <w:rsid w:val="008379C7"/>
    <w:rsid w:val="00843376"/>
    <w:rsid w:val="00851DE1"/>
    <w:rsid w:val="008620AA"/>
    <w:rsid w:val="00872C4B"/>
    <w:rsid w:val="00873FDA"/>
    <w:rsid w:val="00887A73"/>
    <w:rsid w:val="00892D37"/>
    <w:rsid w:val="00893A4E"/>
    <w:rsid w:val="00895AE5"/>
    <w:rsid w:val="008A20A9"/>
    <w:rsid w:val="008A3DA1"/>
    <w:rsid w:val="008A76B4"/>
    <w:rsid w:val="008C749B"/>
    <w:rsid w:val="008D2A60"/>
    <w:rsid w:val="008D5885"/>
    <w:rsid w:val="008D6F52"/>
    <w:rsid w:val="008F61AC"/>
    <w:rsid w:val="008F69E2"/>
    <w:rsid w:val="008F79FB"/>
    <w:rsid w:val="009066CF"/>
    <w:rsid w:val="009114A1"/>
    <w:rsid w:val="00932B98"/>
    <w:rsid w:val="00936A9F"/>
    <w:rsid w:val="00943DFC"/>
    <w:rsid w:val="009474DB"/>
    <w:rsid w:val="00953B01"/>
    <w:rsid w:val="00961D92"/>
    <w:rsid w:val="009628AB"/>
    <w:rsid w:val="00962A66"/>
    <w:rsid w:val="00963FAC"/>
    <w:rsid w:val="00966A88"/>
    <w:rsid w:val="00970F8F"/>
    <w:rsid w:val="009714D0"/>
    <w:rsid w:val="00974E58"/>
    <w:rsid w:val="00980693"/>
    <w:rsid w:val="00991F34"/>
    <w:rsid w:val="0099359B"/>
    <w:rsid w:val="00997F3E"/>
    <w:rsid w:val="009A3B30"/>
    <w:rsid w:val="009C1614"/>
    <w:rsid w:val="009C5CB4"/>
    <w:rsid w:val="009D0989"/>
    <w:rsid w:val="009F15E7"/>
    <w:rsid w:val="009F2FF2"/>
    <w:rsid w:val="009F3731"/>
    <w:rsid w:val="00A173A7"/>
    <w:rsid w:val="00A33819"/>
    <w:rsid w:val="00A33D33"/>
    <w:rsid w:val="00A36913"/>
    <w:rsid w:val="00A426A0"/>
    <w:rsid w:val="00A4633F"/>
    <w:rsid w:val="00A46EB5"/>
    <w:rsid w:val="00A539B6"/>
    <w:rsid w:val="00A54103"/>
    <w:rsid w:val="00A60477"/>
    <w:rsid w:val="00A60726"/>
    <w:rsid w:val="00A6163C"/>
    <w:rsid w:val="00A62F73"/>
    <w:rsid w:val="00A73F52"/>
    <w:rsid w:val="00A80ACC"/>
    <w:rsid w:val="00A92FEE"/>
    <w:rsid w:val="00A93178"/>
    <w:rsid w:val="00AA65EB"/>
    <w:rsid w:val="00AA6F6A"/>
    <w:rsid w:val="00AC2A3C"/>
    <w:rsid w:val="00AC5AE0"/>
    <w:rsid w:val="00AD7937"/>
    <w:rsid w:val="00AD7939"/>
    <w:rsid w:val="00AE5FD5"/>
    <w:rsid w:val="00AE6649"/>
    <w:rsid w:val="00AE6CC3"/>
    <w:rsid w:val="00AF53BC"/>
    <w:rsid w:val="00AF59BD"/>
    <w:rsid w:val="00AF66F1"/>
    <w:rsid w:val="00B06F8D"/>
    <w:rsid w:val="00B07963"/>
    <w:rsid w:val="00B1788F"/>
    <w:rsid w:val="00B31827"/>
    <w:rsid w:val="00B31FB0"/>
    <w:rsid w:val="00B34ECC"/>
    <w:rsid w:val="00B36ABA"/>
    <w:rsid w:val="00B42FBE"/>
    <w:rsid w:val="00B45806"/>
    <w:rsid w:val="00B626DA"/>
    <w:rsid w:val="00B74BEA"/>
    <w:rsid w:val="00B75F41"/>
    <w:rsid w:val="00B763DF"/>
    <w:rsid w:val="00B77285"/>
    <w:rsid w:val="00B77677"/>
    <w:rsid w:val="00B815D6"/>
    <w:rsid w:val="00B84A9D"/>
    <w:rsid w:val="00B9079C"/>
    <w:rsid w:val="00BA2F6E"/>
    <w:rsid w:val="00BA4A6F"/>
    <w:rsid w:val="00BB0F62"/>
    <w:rsid w:val="00BB1715"/>
    <w:rsid w:val="00BC7033"/>
    <w:rsid w:val="00BD3FF9"/>
    <w:rsid w:val="00BE0C9F"/>
    <w:rsid w:val="00BF3349"/>
    <w:rsid w:val="00BF36FE"/>
    <w:rsid w:val="00BF7BC5"/>
    <w:rsid w:val="00C02FE9"/>
    <w:rsid w:val="00C05064"/>
    <w:rsid w:val="00C079C8"/>
    <w:rsid w:val="00C16894"/>
    <w:rsid w:val="00C2226E"/>
    <w:rsid w:val="00C243C2"/>
    <w:rsid w:val="00C26D69"/>
    <w:rsid w:val="00C34692"/>
    <w:rsid w:val="00C45EA6"/>
    <w:rsid w:val="00C517D7"/>
    <w:rsid w:val="00C71E12"/>
    <w:rsid w:val="00C7586A"/>
    <w:rsid w:val="00CA0335"/>
    <w:rsid w:val="00CA123C"/>
    <w:rsid w:val="00CA3A1F"/>
    <w:rsid w:val="00CB3D24"/>
    <w:rsid w:val="00CC02EF"/>
    <w:rsid w:val="00CC4EE0"/>
    <w:rsid w:val="00CC7618"/>
    <w:rsid w:val="00CD15BE"/>
    <w:rsid w:val="00CE2934"/>
    <w:rsid w:val="00CF2BCA"/>
    <w:rsid w:val="00CF5EF6"/>
    <w:rsid w:val="00D035DB"/>
    <w:rsid w:val="00D059A5"/>
    <w:rsid w:val="00D10F45"/>
    <w:rsid w:val="00D23C6F"/>
    <w:rsid w:val="00D3192B"/>
    <w:rsid w:val="00D332F1"/>
    <w:rsid w:val="00D37DC1"/>
    <w:rsid w:val="00D46B81"/>
    <w:rsid w:val="00D6194C"/>
    <w:rsid w:val="00D61A0B"/>
    <w:rsid w:val="00D67801"/>
    <w:rsid w:val="00D73E3B"/>
    <w:rsid w:val="00D8136B"/>
    <w:rsid w:val="00D82D16"/>
    <w:rsid w:val="00D84341"/>
    <w:rsid w:val="00D84E4B"/>
    <w:rsid w:val="00D85CCE"/>
    <w:rsid w:val="00D90303"/>
    <w:rsid w:val="00D925F1"/>
    <w:rsid w:val="00D937DA"/>
    <w:rsid w:val="00D955F6"/>
    <w:rsid w:val="00DA5B2D"/>
    <w:rsid w:val="00DB07B1"/>
    <w:rsid w:val="00DB6DFE"/>
    <w:rsid w:val="00DC00D1"/>
    <w:rsid w:val="00DC1690"/>
    <w:rsid w:val="00DD161A"/>
    <w:rsid w:val="00DD19E1"/>
    <w:rsid w:val="00DD22DC"/>
    <w:rsid w:val="00DD2A77"/>
    <w:rsid w:val="00DD327F"/>
    <w:rsid w:val="00DD5D45"/>
    <w:rsid w:val="00DD5DEF"/>
    <w:rsid w:val="00DE0C98"/>
    <w:rsid w:val="00DE11BF"/>
    <w:rsid w:val="00DE2A1B"/>
    <w:rsid w:val="00DE62F5"/>
    <w:rsid w:val="00DF067E"/>
    <w:rsid w:val="00DF7307"/>
    <w:rsid w:val="00E02697"/>
    <w:rsid w:val="00E12E9A"/>
    <w:rsid w:val="00E40506"/>
    <w:rsid w:val="00E41666"/>
    <w:rsid w:val="00E42015"/>
    <w:rsid w:val="00E509D7"/>
    <w:rsid w:val="00E55AB4"/>
    <w:rsid w:val="00E802D1"/>
    <w:rsid w:val="00E86482"/>
    <w:rsid w:val="00E93B09"/>
    <w:rsid w:val="00EA16A1"/>
    <w:rsid w:val="00EA6A02"/>
    <w:rsid w:val="00EB1763"/>
    <w:rsid w:val="00EB2356"/>
    <w:rsid w:val="00EB3AF4"/>
    <w:rsid w:val="00EB6527"/>
    <w:rsid w:val="00EB773D"/>
    <w:rsid w:val="00EC0A4D"/>
    <w:rsid w:val="00ED6B74"/>
    <w:rsid w:val="00ED6D19"/>
    <w:rsid w:val="00EE0FDE"/>
    <w:rsid w:val="00EE2252"/>
    <w:rsid w:val="00EF69D5"/>
    <w:rsid w:val="00F02C06"/>
    <w:rsid w:val="00F03761"/>
    <w:rsid w:val="00F06184"/>
    <w:rsid w:val="00F100EA"/>
    <w:rsid w:val="00F10F0C"/>
    <w:rsid w:val="00F15799"/>
    <w:rsid w:val="00F2468B"/>
    <w:rsid w:val="00F26A2F"/>
    <w:rsid w:val="00F449A6"/>
    <w:rsid w:val="00F4725F"/>
    <w:rsid w:val="00F47F95"/>
    <w:rsid w:val="00F636F3"/>
    <w:rsid w:val="00F64230"/>
    <w:rsid w:val="00F717FD"/>
    <w:rsid w:val="00F805FC"/>
    <w:rsid w:val="00F83D29"/>
    <w:rsid w:val="00F90724"/>
    <w:rsid w:val="00FA76CA"/>
    <w:rsid w:val="00FB3A28"/>
    <w:rsid w:val="00FB512D"/>
    <w:rsid w:val="00FB754A"/>
    <w:rsid w:val="00FC176D"/>
    <w:rsid w:val="00FD41B4"/>
    <w:rsid w:val="00FD5F2B"/>
    <w:rsid w:val="00FD629F"/>
    <w:rsid w:val="00FE3989"/>
    <w:rsid w:val="00FE6128"/>
    <w:rsid w:val="00FF72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A6"/>
    <w:rPr>
      <w:sz w:val="24"/>
      <w:lang w:val="en-US" w:eastAsia="en-US"/>
    </w:rPr>
  </w:style>
  <w:style w:type="paragraph" w:styleId="Heading1">
    <w:name w:val="heading 1"/>
    <w:basedOn w:val="Normal"/>
    <w:next w:val="Normal"/>
    <w:qFormat/>
    <w:rsid w:val="00F449A6"/>
    <w:pPr>
      <w:keepNext/>
      <w:spacing w:before="10"/>
      <w:outlineLvl w:val="0"/>
    </w:pPr>
    <w:rPr>
      <w:rFonts w:ascii="Arial" w:hAnsi="Arial"/>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49A6"/>
    <w:pPr>
      <w:tabs>
        <w:tab w:val="center" w:pos="4320"/>
        <w:tab w:val="right" w:pos="8640"/>
      </w:tabs>
    </w:pPr>
  </w:style>
  <w:style w:type="paragraph" w:styleId="Footer">
    <w:name w:val="footer"/>
    <w:basedOn w:val="Normal"/>
    <w:rsid w:val="00F449A6"/>
    <w:pPr>
      <w:tabs>
        <w:tab w:val="center" w:pos="4320"/>
        <w:tab w:val="right" w:pos="8640"/>
      </w:tabs>
    </w:pPr>
  </w:style>
  <w:style w:type="paragraph" w:customStyle="1" w:styleId="BasicParagraph">
    <w:name w:val="[Basic Paragraph]"/>
    <w:basedOn w:val="Normal"/>
    <w:rsid w:val="00F449A6"/>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odyText">
    <w:name w:val="Body Text"/>
    <w:basedOn w:val="Normal"/>
    <w:link w:val="BodyTextChar"/>
    <w:uiPriority w:val="99"/>
    <w:rsid w:val="00F449A6"/>
    <w:pPr>
      <w:spacing w:line="360" w:lineRule="auto"/>
    </w:pPr>
    <w:rPr>
      <w:rFonts w:ascii="Verdana" w:eastAsia="Times New Roman" w:hAnsi="Verdana"/>
      <w:b/>
      <w:color w:val="000000"/>
      <w:sz w:val="22"/>
    </w:rPr>
  </w:style>
  <w:style w:type="character" w:styleId="Hyperlink">
    <w:name w:val="Hyperlink"/>
    <w:rsid w:val="00176A8D"/>
    <w:rPr>
      <w:color w:val="0000FF"/>
      <w:u w:val="single"/>
    </w:rPr>
  </w:style>
  <w:style w:type="paragraph" w:styleId="NormalWeb">
    <w:name w:val="Normal (Web)"/>
    <w:basedOn w:val="Normal"/>
    <w:uiPriority w:val="99"/>
    <w:unhideWhenUsed/>
    <w:rsid w:val="00176A8D"/>
    <w:pPr>
      <w:spacing w:before="100" w:beforeAutospacing="1" w:after="100" w:afterAutospacing="1" w:line="145" w:lineRule="atLeast"/>
    </w:pPr>
    <w:rPr>
      <w:rFonts w:ascii="Arial" w:eastAsia="Times New Roman" w:hAnsi="Arial" w:cs="Arial"/>
      <w:color w:val="333333"/>
      <w:sz w:val="12"/>
      <w:szCs w:val="12"/>
    </w:rPr>
  </w:style>
  <w:style w:type="paragraph" w:styleId="PlainText">
    <w:name w:val="Plain Text"/>
    <w:basedOn w:val="Normal"/>
    <w:link w:val="PlainTextChar"/>
    <w:rsid w:val="004F5D2C"/>
    <w:rPr>
      <w:rFonts w:ascii="Courier New" w:hAnsi="Courier New"/>
      <w:sz w:val="20"/>
    </w:rPr>
  </w:style>
  <w:style w:type="character" w:customStyle="1" w:styleId="PlainTextChar">
    <w:name w:val="Plain Text Char"/>
    <w:link w:val="PlainText"/>
    <w:rsid w:val="004F5D2C"/>
    <w:rPr>
      <w:rFonts w:ascii="Courier New" w:hAnsi="Courier New" w:cs="Courier New"/>
    </w:rPr>
  </w:style>
  <w:style w:type="character" w:styleId="FollowedHyperlink">
    <w:name w:val="FollowedHyperlink"/>
    <w:rsid w:val="001C7552"/>
    <w:rPr>
      <w:color w:val="800080"/>
      <w:u w:val="single"/>
    </w:rPr>
  </w:style>
  <w:style w:type="character" w:styleId="Strong">
    <w:name w:val="Strong"/>
    <w:basedOn w:val="DefaultParagraphFont"/>
    <w:uiPriority w:val="22"/>
    <w:qFormat/>
    <w:rsid w:val="00F26A2F"/>
    <w:rPr>
      <w:b/>
      <w:bCs/>
    </w:rPr>
  </w:style>
  <w:style w:type="paragraph" w:styleId="BalloonText">
    <w:name w:val="Balloon Text"/>
    <w:basedOn w:val="Normal"/>
    <w:link w:val="BalloonTextChar"/>
    <w:rsid w:val="0058675A"/>
    <w:rPr>
      <w:rFonts w:ascii="Tahoma" w:hAnsi="Tahoma" w:cs="Tahoma"/>
      <w:sz w:val="16"/>
      <w:szCs w:val="16"/>
    </w:rPr>
  </w:style>
  <w:style w:type="character" w:customStyle="1" w:styleId="BalloonTextChar">
    <w:name w:val="Balloon Text Char"/>
    <w:basedOn w:val="DefaultParagraphFont"/>
    <w:link w:val="BalloonText"/>
    <w:rsid w:val="0058675A"/>
    <w:rPr>
      <w:rFonts w:ascii="Tahoma" w:hAnsi="Tahoma" w:cs="Tahoma"/>
      <w:sz w:val="16"/>
      <w:szCs w:val="16"/>
      <w:lang w:val="en-US" w:eastAsia="en-US"/>
    </w:rPr>
  </w:style>
  <w:style w:type="character" w:customStyle="1" w:styleId="BodyTextChar">
    <w:name w:val="Body Text Char"/>
    <w:basedOn w:val="DefaultParagraphFont"/>
    <w:link w:val="BodyText"/>
    <w:uiPriority w:val="99"/>
    <w:locked/>
    <w:rsid w:val="00F47F95"/>
    <w:rPr>
      <w:rFonts w:ascii="Verdana" w:eastAsia="Times New Roman" w:hAnsi="Verdana"/>
      <w:b/>
      <w:color w:val="000000"/>
      <w:sz w:val="22"/>
      <w:lang w:val="en-US" w:eastAsia="en-US"/>
    </w:rPr>
  </w:style>
  <w:style w:type="paragraph" w:styleId="ListParagraph">
    <w:name w:val="List Paragraph"/>
    <w:basedOn w:val="Normal"/>
    <w:uiPriority w:val="34"/>
    <w:qFormat/>
    <w:rsid w:val="00DD5D45"/>
    <w:pPr>
      <w:ind w:left="720"/>
      <w:contextualSpacing/>
    </w:pPr>
  </w:style>
</w:styles>
</file>

<file path=word/webSettings.xml><?xml version="1.0" encoding="utf-8"?>
<w:webSettings xmlns:r="http://schemas.openxmlformats.org/officeDocument/2006/relationships" xmlns:w="http://schemas.openxmlformats.org/wordprocessingml/2006/main">
  <w:divs>
    <w:div w:id="168255274">
      <w:bodyDiv w:val="1"/>
      <w:marLeft w:val="0"/>
      <w:marRight w:val="0"/>
      <w:marTop w:val="0"/>
      <w:marBottom w:val="0"/>
      <w:divBdr>
        <w:top w:val="none" w:sz="0" w:space="0" w:color="auto"/>
        <w:left w:val="none" w:sz="0" w:space="0" w:color="auto"/>
        <w:bottom w:val="none" w:sz="0" w:space="0" w:color="auto"/>
        <w:right w:val="none" w:sz="0" w:space="0" w:color="auto"/>
      </w:divBdr>
    </w:div>
    <w:div w:id="195823029">
      <w:bodyDiv w:val="1"/>
      <w:marLeft w:val="0"/>
      <w:marRight w:val="0"/>
      <w:marTop w:val="0"/>
      <w:marBottom w:val="0"/>
      <w:divBdr>
        <w:top w:val="none" w:sz="0" w:space="0" w:color="auto"/>
        <w:left w:val="none" w:sz="0" w:space="0" w:color="auto"/>
        <w:bottom w:val="none" w:sz="0" w:space="0" w:color="auto"/>
        <w:right w:val="none" w:sz="0" w:space="0" w:color="auto"/>
      </w:divBdr>
    </w:div>
    <w:div w:id="422117956">
      <w:bodyDiv w:val="1"/>
      <w:marLeft w:val="0"/>
      <w:marRight w:val="0"/>
      <w:marTop w:val="0"/>
      <w:marBottom w:val="0"/>
      <w:divBdr>
        <w:top w:val="none" w:sz="0" w:space="0" w:color="auto"/>
        <w:left w:val="none" w:sz="0" w:space="0" w:color="auto"/>
        <w:bottom w:val="none" w:sz="0" w:space="0" w:color="auto"/>
        <w:right w:val="none" w:sz="0" w:space="0" w:color="auto"/>
      </w:divBdr>
    </w:div>
    <w:div w:id="703408015">
      <w:bodyDiv w:val="1"/>
      <w:marLeft w:val="0"/>
      <w:marRight w:val="0"/>
      <w:marTop w:val="0"/>
      <w:marBottom w:val="0"/>
      <w:divBdr>
        <w:top w:val="none" w:sz="0" w:space="0" w:color="auto"/>
        <w:left w:val="none" w:sz="0" w:space="0" w:color="auto"/>
        <w:bottom w:val="none" w:sz="0" w:space="0" w:color="auto"/>
        <w:right w:val="none" w:sz="0" w:space="0" w:color="auto"/>
      </w:divBdr>
    </w:div>
    <w:div w:id="776484402">
      <w:bodyDiv w:val="1"/>
      <w:marLeft w:val="0"/>
      <w:marRight w:val="0"/>
      <w:marTop w:val="0"/>
      <w:marBottom w:val="0"/>
      <w:divBdr>
        <w:top w:val="none" w:sz="0" w:space="0" w:color="auto"/>
        <w:left w:val="none" w:sz="0" w:space="0" w:color="auto"/>
        <w:bottom w:val="none" w:sz="0" w:space="0" w:color="auto"/>
        <w:right w:val="none" w:sz="0" w:space="0" w:color="auto"/>
      </w:divBdr>
    </w:div>
    <w:div w:id="1088425700">
      <w:bodyDiv w:val="1"/>
      <w:marLeft w:val="0"/>
      <w:marRight w:val="0"/>
      <w:marTop w:val="0"/>
      <w:marBottom w:val="0"/>
      <w:divBdr>
        <w:top w:val="none" w:sz="0" w:space="0" w:color="auto"/>
        <w:left w:val="none" w:sz="0" w:space="0" w:color="auto"/>
        <w:bottom w:val="none" w:sz="0" w:space="0" w:color="auto"/>
        <w:right w:val="none" w:sz="0" w:space="0" w:color="auto"/>
      </w:divBdr>
      <w:divsChild>
        <w:div w:id="1371996792">
          <w:marLeft w:val="0"/>
          <w:marRight w:val="0"/>
          <w:marTop w:val="0"/>
          <w:marBottom w:val="0"/>
          <w:divBdr>
            <w:top w:val="none" w:sz="0" w:space="0" w:color="auto"/>
            <w:left w:val="none" w:sz="0" w:space="0" w:color="auto"/>
            <w:bottom w:val="none" w:sz="0" w:space="0" w:color="auto"/>
            <w:right w:val="none" w:sz="0" w:space="0" w:color="auto"/>
          </w:divBdr>
          <w:divsChild>
            <w:div w:id="1430155437">
              <w:marLeft w:val="0"/>
              <w:marRight w:val="0"/>
              <w:marTop w:val="0"/>
              <w:marBottom w:val="0"/>
              <w:divBdr>
                <w:top w:val="none" w:sz="0" w:space="0" w:color="auto"/>
                <w:left w:val="none" w:sz="0" w:space="0" w:color="auto"/>
                <w:bottom w:val="none" w:sz="0" w:space="0" w:color="auto"/>
                <w:right w:val="none" w:sz="0" w:space="0" w:color="auto"/>
              </w:divBdr>
              <w:divsChild>
                <w:div w:id="48573669">
                  <w:marLeft w:val="0"/>
                  <w:marRight w:val="0"/>
                  <w:marTop w:val="0"/>
                  <w:marBottom w:val="0"/>
                  <w:divBdr>
                    <w:top w:val="none" w:sz="0" w:space="0" w:color="auto"/>
                    <w:left w:val="none" w:sz="0" w:space="0" w:color="auto"/>
                    <w:bottom w:val="none" w:sz="0" w:space="0" w:color="auto"/>
                    <w:right w:val="none" w:sz="0" w:space="0" w:color="auto"/>
                  </w:divBdr>
                  <w:divsChild>
                    <w:div w:id="1335494179">
                      <w:marLeft w:val="0"/>
                      <w:marRight w:val="0"/>
                      <w:marTop w:val="0"/>
                      <w:marBottom w:val="0"/>
                      <w:divBdr>
                        <w:top w:val="none" w:sz="0" w:space="0" w:color="auto"/>
                        <w:left w:val="none" w:sz="0" w:space="0" w:color="auto"/>
                        <w:bottom w:val="none" w:sz="0" w:space="0" w:color="auto"/>
                        <w:right w:val="none" w:sz="0" w:space="0" w:color="auto"/>
                      </w:divBdr>
                      <w:divsChild>
                        <w:div w:id="273248780">
                          <w:marLeft w:val="0"/>
                          <w:marRight w:val="0"/>
                          <w:marTop w:val="0"/>
                          <w:marBottom w:val="0"/>
                          <w:divBdr>
                            <w:top w:val="none" w:sz="0" w:space="0" w:color="auto"/>
                            <w:left w:val="none" w:sz="0" w:space="0" w:color="auto"/>
                            <w:bottom w:val="none" w:sz="0" w:space="0" w:color="auto"/>
                            <w:right w:val="none" w:sz="0" w:space="0" w:color="auto"/>
                          </w:divBdr>
                          <w:divsChild>
                            <w:div w:id="4174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98614">
      <w:bodyDiv w:val="1"/>
      <w:marLeft w:val="0"/>
      <w:marRight w:val="0"/>
      <w:marTop w:val="0"/>
      <w:marBottom w:val="0"/>
      <w:divBdr>
        <w:top w:val="none" w:sz="0" w:space="0" w:color="auto"/>
        <w:left w:val="none" w:sz="0" w:space="0" w:color="auto"/>
        <w:bottom w:val="none" w:sz="0" w:space="0" w:color="auto"/>
        <w:right w:val="none" w:sz="0" w:space="0" w:color="auto"/>
      </w:divBdr>
    </w:div>
    <w:div w:id="1316959399">
      <w:bodyDiv w:val="1"/>
      <w:marLeft w:val="0"/>
      <w:marRight w:val="0"/>
      <w:marTop w:val="0"/>
      <w:marBottom w:val="0"/>
      <w:divBdr>
        <w:top w:val="none" w:sz="0" w:space="0" w:color="auto"/>
        <w:left w:val="none" w:sz="0" w:space="0" w:color="auto"/>
        <w:bottom w:val="none" w:sz="0" w:space="0" w:color="auto"/>
        <w:right w:val="none" w:sz="0" w:space="0" w:color="auto"/>
      </w:divBdr>
      <w:divsChild>
        <w:div w:id="264851974">
          <w:marLeft w:val="0"/>
          <w:marRight w:val="0"/>
          <w:marTop w:val="0"/>
          <w:marBottom w:val="0"/>
          <w:divBdr>
            <w:top w:val="none" w:sz="0" w:space="0" w:color="auto"/>
            <w:left w:val="none" w:sz="0" w:space="0" w:color="auto"/>
            <w:bottom w:val="none" w:sz="0" w:space="0" w:color="auto"/>
            <w:right w:val="none" w:sz="0" w:space="0" w:color="auto"/>
          </w:divBdr>
          <w:divsChild>
            <w:div w:id="564268570">
              <w:marLeft w:val="3900"/>
              <w:marRight w:val="0"/>
              <w:marTop w:val="0"/>
              <w:marBottom w:val="0"/>
              <w:divBdr>
                <w:top w:val="none" w:sz="0" w:space="0" w:color="auto"/>
                <w:left w:val="single" w:sz="6" w:space="0" w:color="B2B2B2"/>
                <w:bottom w:val="none" w:sz="0" w:space="0" w:color="auto"/>
                <w:right w:val="none" w:sz="0" w:space="0" w:color="auto"/>
              </w:divBdr>
              <w:divsChild>
                <w:div w:id="768240081">
                  <w:marLeft w:val="0"/>
                  <w:marRight w:val="0"/>
                  <w:marTop w:val="0"/>
                  <w:marBottom w:val="0"/>
                  <w:divBdr>
                    <w:top w:val="none" w:sz="0" w:space="0" w:color="auto"/>
                    <w:left w:val="none" w:sz="0" w:space="0" w:color="auto"/>
                    <w:bottom w:val="none" w:sz="0" w:space="0" w:color="auto"/>
                    <w:right w:val="none" w:sz="0" w:space="0" w:color="auto"/>
                  </w:divBdr>
                  <w:divsChild>
                    <w:div w:id="1549954487">
                      <w:marLeft w:val="0"/>
                      <w:marRight w:val="0"/>
                      <w:marTop w:val="0"/>
                      <w:marBottom w:val="0"/>
                      <w:divBdr>
                        <w:top w:val="none" w:sz="0" w:space="0" w:color="auto"/>
                        <w:left w:val="none" w:sz="0" w:space="0" w:color="auto"/>
                        <w:bottom w:val="none" w:sz="0" w:space="0" w:color="auto"/>
                        <w:right w:val="none" w:sz="0" w:space="0" w:color="auto"/>
                      </w:divBdr>
                      <w:divsChild>
                        <w:div w:id="1660963267">
                          <w:marLeft w:val="0"/>
                          <w:marRight w:val="0"/>
                          <w:marTop w:val="0"/>
                          <w:marBottom w:val="0"/>
                          <w:divBdr>
                            <w:top w:val="none" w:sz="0" w:space="0" w:color="auto"/>
                            <w:left w:val="none" w:sz="0" w:space="0" w:color="auto"/>
                            <w:bottom w:val="none" w:sz="0" w:space="0" w:color="auto"/>
                            <w:right w:val="none" w:sz="0" w:space="0" w:color="auto"/>
                          </w:divBdr>
                          <w:divsChild>
                            <w:div w:id="863131413">
                              <w:marLeft w:val="0"/>
                              <w:marRight w:val="0"/>
                              <w:marTop w:val="0"/>
                              <w:marBottom w:val="0"/>
                              <w:divBdr>
                                <w:top w:val="none" w:sz="0" w:space="0" w:color="auto"/>
                                <w:left w:val="none" w:sz="0" w:space="0" w:color="auto"/>
                                <w:bottom w:val="none" w:sz="0" w:space="0" w:color="auto"/>
                                <w:right w:val="none" w:sz="0" w:space="0" w:color="auto"/>
                              </w:divBdr>
                              <w:divsChild>
                                <w:div w:id="1158419142">
                                  <w:marLeft w:val="0"/>
                                  <w:marRight w:val="0"/>
                                  <w:marTop w:val="0"/>
                                  <w:marBottom w:val="0"/>
                                  <w:divBdr>
                                    <w:top w:val="none" w:sz="0" w:space="0" w:color="auto"/>
                                    <w:left w:val="none" w:sz="0" w:space="0" w:color="auto"/>
                                    <w:bottom w:val="none" w:sz="0" w:space="0" w:color="auto"/>
                                    <w:right w:val="none" w:sz="0" w:space="0" w:color="auto"/>
                                  </w:divBdr>
                                  <w:divsChild>
                                    <w:div w:id="14739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497832">
      <w:bodyDiv w:val="1"/>
      <w:marLeft w:val="0"/>
      <w:marRight w:val="0"/>
      <w:marTop w:val="0"/>
      <w:marBottom w:val="0"/>
      <w:divBdr>
        <w:top w:val="none" w:sz="0" w:space="0" w:color="auto"/>
        <w:left w:val="none" w:sz="0" w:space="0" w:color="auto"/>
        <w:bottom w:val="none" w:sz="0" w:space="0" w:color="auto"/>
        <w:right w:val="none" w:sz="0" w:space="0" w:color="auto"/>
      </w:divBdr>
      <w:divsChild>
        <w:div w:id="541482706">
          <w:marLeft w:val="0"/>
          <w:marRight w:val="0"/>
          <w:marTop w:val="0"/>
          <w:marBottom w:val="0"/>
          <w:divBdr>
            <w:top w:val="none" w:sz="0" w:space="0" w:color="auto"/>
            <w:left w:val="none" w:sz="0" w:space="0" w:color="auto"/>
            <w:bottom w:val="none" w:sz="0" w:space="0" w:color="auto"/>
            <w:right w:val="none" w:sz="0" w:space="0" w:color="auto"/>
          </w:divBdr>
          <w:divsChild>
            <w:div w:id="1713379647">
              <w:marLeft w:val="3900"/>
              <w:marRight w:val="0"/>
              <w:marTop w:val="0"/>
              <w:marBottom w:val="0"/>
              <w:divBdr>
                <w:top w:val="none" w:sz="0" w:space="0" w:color="auto"/>
                <w:left w:val="single" w:sz="6" w:space="0" w:color="B2B2B2"/>
                <w:bottom w:val="none" w:sz="0" w:space="0" w:color="auto"/>
                <w:right w:val="none" w:sz="0" w:space="0" w:color="auto"/>
              </w:divBdr>
              <w:divsChild>
                <w:div w:id="638144113">
                  <w:marLeft w:val="0"/>
                  <w:marRight w:val="0"/>
                  <w:marTop w:val="0"/>
                  <w:marBottom w:val="0"/>
                  <w:divBdr>
                    <w:top w:val="none" w:sz="0" w:space="0" w:color="auto"/>
                    <w:left w:val="none" w:sz="0" w:space="0" w:color="auto"/>
                    <w:bottom w:val="none" w:sz="0" w:space="0" w:color="auto"/>
                    <w:right w:val="none" w:sz="0" w:space="0" w:color="auto"/>
                  </w:divBdr>
                  <w:divsChild>
                    <w:div w:id="869343856">
                      <w:marLeft w:val="0"/>
                      <w:marRight w:val="0"/>
                      <w:marTop w:val="0"/>
                      <w:marBottom w:val="0"/>
                      <w:divBdr>
                        <w:top w:val="none" w:sz="0" w:space="0" w:color="auto"/>
                        <w:left w:val="none" w:sz="0" w:space="0" w:color="auto"/>
                        <w:bottom w:val="none" w:sz="0" w:space="0" w:color="auto"/>
                        <w:right w:val="none" w:sz="0" w:space="0" w:color="auto"/>
                      </w:divBdr>
                      <w:divsChild>
                        <w:div w:id="483086843">
                          <w:marLeft w:val="0"/>
                          <w:marRight w:val="0"/>
                          <w:marTop w:val="0"/>
                          <w:marBottom w:val="0"/>
                          <w:divBdr>
                            <w:top w:val="none" w:sz="0" w:space="0" w:color="auto"/>
                            <w:left w:val="none" w:sz="0" w:space="0" w:color="auto"/>
                            <w:bottom w:val="none" w:sz="0" w:space="0" w:color="auto"/>
                            <w:right w:val="none" w:sz="0" w:space="0" w:color="auto"/>
                          </w:divBdr>
                          <w:divsChild>
                            <w:div w:id="549077908">
                              <w:marLeft w:val="0"/>
                              <w:marRight w:val="0"/>
                              <w:marTop w:val="0"/>
                              <w:marBottom w:val="0"/>
                              <w:divBdr>
                                <w:top w:val="none" w:sz="0" w:space="0" w:color="auto"/>
                                <w:left w:val="none" w:sz="0" w:space="0" w:color="auto"/>
                                <w:bottom w:val="none" w:sz="0" w:space="0" w:color="auto"/>
                                <w:right w:val="none" w:sz="0" w:space="0" w:color="auto"/>
                              </w:divBdr>
                              <w:divsChild>
                                <w:div w:id="2025009980">
                                  <w:marLeft w:val="0"/>
                                  <w:marRight w:val="0"/>
                                  <w:marTop w:val="0"/>
                                  <w:marBottom w:val="0"/>
                                  <w:divBdr>
                                    <w:top w:val="none" w:sz="0" w:space="0" w:color="auto"/>
                                    <w:left w:val="none" w:sz="0" w:space="0" w:color="auto"/>
                                    <w:bottom w:val="none" w:sz="0" w:space="0" w:color="auto"/>
                                    <w:right w:val="none" w:sz="0" w:space="0" w:color="auto"/>
                                  </w:divBdr>
                                  <w:divsChild>
                                    <w:div w:id="15080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23074">
      <w:bodyDiv w:val="1"/>
      <w:marLeft w:val="0"/>
      <w:marRight w:val="0"/>
      <w:marTop w:val="0"/>
      <w:marBottom w:val="0"/>
      <w:divBdr>
        <w:top w:val="none" w:sz="0" w:space="0" w:color="auto"/>
        <w:left w:val="none" w:sz="0" w:space="0" w:color="auto"/>
        <w:bottom w:val="none" w:sz="0" w:space="0" w:color="auto"/>
        <w:right w:val="none" w:sz="0" w:space="0" w:color="auto"/>
      </w:divBdr>
      <w:divsChild>
        <w:div w:id="191118903">
          <w:marLeft w:val="0"/>
          <w:marRight w:val="0"/>
          <w:marTop w:val="0"/>
          <w:marBottom w:val="0"/>
          <w:divBdr>
            <w:top w:val="none" w:sz="0" w:space="0" w:color="auto"/>
            <w:left w:val="none" w:sz="0" w:space="0" w:color="auto"/>
            <w:bottom w:val="none" w:sz="0" w:space="0" w:color="auto"/>
            <w:right w:val="none" w:sz="0" w:space="0" w:color="auto"/>
          </w:divBdr>
          <w:divsChild>
            <w:div w:id="1647468281">
              <w:marLeft w:val="0"/>
              <w:marRight w:val="0"/>
              <w:marTop w:val="1500"/>
              <w:marBottom w:val="0"/>
              <w:divBdr>
                <w:top w:val="none" w:sz="0" w:space="0" w:color="auto"/>
                <w:left w:val="none" w:sz="0" w:space="0" w:color="auto"/>
                <w:bottom w:val="none" w:sz="0" w:space="0" w:color="auto"/>
                <w:right w:val="none" w:sz="0" w:space="0" w:color="auto"/>
              </w:divBdr>
              <w:divsChild>
                <w:div w:id="1142692885">
                  <w:marLeft w:val="0"/>
                  <w:marRight w:val="300"/>
                  <w:marTop w:val="0"/>
                  <w:marBottom w:val="0"/>
                  <w:divBdr>
                    <w:top w:val="none" w:sz="0" w:space="0" w:color="auto"/>
                    <w:left w:val="none" w:sz="0" w:space="0" w:color="auto"/>
                    <w:bottom w:val="none" w:sz="0" w:space="0" w:color="auto"/>
                    <w:right w:val="none" w:sz="0" w:space="0" w:color="auto"/>
                  </w:divBdr>
                  <w:divsChild>
                    <w:div w:id="1397701765">
                      <w:marLeft w:val="225"/>
                      <w:marRight w:val="225"/>
                      <w:marTop w:val="75"/>
                      <w:marBottom w:val="300"/>
                      <w:divBdr>
                        <w:top w:val="none" w:sz="0" w:space="0" w:color="auto"/>
                        <w:left w:val="none" w:sz="0" w:space="0" w:color="auto"/>
                        <w:bottom w:val="none" w:sz="0" w:space="0" w:color="auto"/>
                        <w:right w:val="none" w:sz="0" w:space="0" w:color="auto"/>
                      </w:divBdr>
                      <w:divsChild>
                        <w:div w:id="1958475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14117299">
      <w:bodyDiv w:val="1"/>
      <w:marLeft w:val="0"/>
      <w:marRight w:val="0"/>
      <w:marTop w:val="0"/>
      <w:marBottom w:val="0"/>
      <w:divBdr>
        <w:top w:val="none" w:sz="0" w:space="0" w:color="auto"/>
        <w:left w:val="none" w:sz="0" w:space="0" w:color="auto"/>
        <w:bottom w:val="none" w:sz="0" w:space="0" w:color="auto"/>
        <w:right w:val="none" w:sz="0" w:space="0" w:color="auto"/>
      </w:divBdr>
      <w:divsChild>
        <w:div w:id="401148718">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1500"/>
              <w:marBottom w:val="0"/>
              <w:divBdr>
                <w:top w:val="none" w:sz="0" w:space="0" w:color="auto"/>
                <w:left w:val="none" w:sz="0" w:space="0" w:color="auto"/>
                <w:bottom w:val="none" w:sz="0" w:space="0" w:color="auto"/>
                <w:right w:val="none" w:sz="0" w:space="0" w:color="auto"/>
              </w:divBdr>
              <w:divsChild>
                <w:div w:id="1459227884">
                  <w:marLeft w:val="0"/>
                  <w:marRight w:val="300"/>
                  <w:marTop w:val="0"/>
                  <w:marBottom w:val="0"/>
                  <w:divBdr>
                    <w:top w:val="none" w:sz="0" w:space="0" w:color="auto"/>
                    <w:left w:val="none" w:sz="0" w:space="0" w:color="auto"/>
                    <w:bottom w:val="none" w:sz="0" w:space="0" w:color="auto"/>
                    <w:right w:val="none" w:sz="0" w:space="0" w:color="auto"/>
                  </w:divBdr>
                  <w:divsChild>
                    <w:div w:id="653996465">
                      <w:marLeft w:val="225"/>
                      <w:marRight w:val="225"/>
                      <w:marTop w:val="75"/>
                      <w:marBottom w:val="300"/>
                      <w:divBdr>
                        <w:top w:val="none" w:sz="0" w:space="0" w:color="auto"/>
                        <w:left w:val="none" w:sz="0" w:space="0" w:color="auto"/>
                        <w:bottom w:val="none" w:sz="0" w:space="0" w:color="auto"/>
                        <w:right w:val="none" w:sz="0" w:space="0" w:color="auto"/>
                      </w:divBdr>
                      <w:divsChild>
                        <w:div w:id="19520081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81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son.com/en-us/divisions/yestech/products/x-ray-inspection/pages/x-rayinspection.aspx" TargetMode="External"/><Relationship Id="rId13" Type="http://schemas.openxmlformats.org/officeDocument/2006/relationships/hyperlink" Target="http://www.nordson.com/en-us/divisions/adhesive-dispensing/pages/default.aspx" TargetMode="External"/><Relationship Id="rId18" Type="http://schemas.openxmlformats.org/officeDocument/2006/relationships/hyperlink" Target="http://www.nordson.com/en-us/products/Pages/FluidComponents.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ordsonmarch.com" TargetMode="External"/><Relationship Id="rId7" Type="http://schemas.openxmlformats.org/officeDocument/2006/relationships/hyperlink" Target="http://www.nordson.com/en-us/divisions/yestech/products/automated-optical-inspection/pages/automatedopticalinspectionwelcomepage.aspx" TargetMode="External"/><Relationship Id="rId12" Type="http://schemas.openxmlformats.org/officeDocument/2006/relationships/hyperlink" Target="http://www.nordson.com" TargetMode="External"/><Relationship Id="rId17" Type="http://schemas.openxmlformats.org/officeDocument/2006/relationships/hyperlink" Target="http://www.nordsonmicromedic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ordson.com/en-us/divisions/industrial-coating/products/sealant-equipment/Pages/default.aspx" TargetMode="External"/><Relationship Id="rId20" Type="http://schemas.openxmlformats.org/officeDocument/2006/relationships/hyperlink" Target="http://www.nordson.com/en-us/divisions/uv-curing/pages/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dsonyestech.com/" TargetMode="External"/><Relationship Id="rId24" Type="http://schemas.openxmlformats.org/officeDocument/2006/relationships/hyperlink" Target="http://www.facebook.com/nordson" TargetMode="External"/><Relationship Id="rId5" Type="http://schemas.openxmlformats.org/officeDocument/2006/relationships/footnotes" Target="footnotes.xml"/><Relationship Id="rId15" Type="http://schemas.openxmlformats.org/officeDocument/2006/relationships/hyperlink" Target="http://www.nordson.com/en-us/products/Pages/PlasticExtrusionandInjectionMolding.aspx" TargetMode="External"/><Relationship Id="rId23" Type="http://schemas.openxmlformats.org/officeDocument/2006/relationships/hyperlink" Target="http://www.twitter.com/Nordson_Corp" TargetMode="External"/><Relationship Id="rId28" Type="http://schemas.openxmlformats.org/officeDocument/2006/relationships/fontTable" Target="fontTable.xml"/><Relationship Id="rId10" Type="http://schemas.openxmlformats.org/officeDocument/2006/relationships/hyperlink" Target="http://www.nordson.com/en-us/divisions/yestech/solutions/semiconductor/pages/semiconductor-packaging.aspx" TargetMode="External"/><Relationship Id="rId19" Type="http://schemas.openxmlformats.org/officeDocument/2006/relationships/hyperlink" Target="http://www.nordson.com/en-us/products/Pages/TestandInspection.aspx" TargetMode="External"/><Relationship Id="rId4" Type="http://schemas.openxmlformats.org/officeDocument/2006/relationships/webSettings" Target="webSettings.xml"/><Relationship Id="rId9" Type="http://schemas.openxmlformats.org/officeDocument/2006/relationships/hyperlink" Target="http://www.nordson.com/en-us/divisions/yestech/solutions/example-solution-industry/pages/pcb-assembly.aspx" TargetMode="External"/><Relationship Id="rId14" Type="http://schemas.openxmlformats.org/officeDocument/2006/relationships/hyperlink" Target="http://www.nordson.com/en-us/divisions/industrial-coating/pages/default.aspx" TargetMode="External"/><Relationship Id="rId22" Type="http://schemas.openxmlformats.org/officeDocument/2006/relationships/hyperlink" Target="http://www.nordson.com"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Body text will be here</vt:lpstr>
    </vt:vector>
  </TitlesOfParts>
  <Company>Nordson Corporation</Company>
  <LinksUpToDate>false</LinksUpToDate>
  <CharactersWithSpaces>4843</CharactersWithSpaces>
  <SharedDoc>false</SharedDoc>
  <HLinks>
    <vt:vector size="96" baseType="variant">
      <vt:variant>
        <vt:i4>2687025</vt:i4>
      </vt:variant>
      <vt:variant>
        <vt:i4>45</vt:i4>
      </vt:variant>
      <vt:variant>
        <vt:i4>0</vt:i4>
      </vt:variant>
      <vt:variant>
        <vt:i4>5</vt:i4>
      </vt:variant>
      <vt:variant>
        <vt:lpwstr>http://www.facebook.com/nordson</vt:lpwstr>
      </vt:variant>
      <vt:variant>
        <vt:lpwstr/>
      </vt:variant>
      <vt:variant>
        <vt:i4>3014668</vt:i4>
      </vt:variant>
      <vt:variant>
        <vt:i4>42</vt:i4>
      </vt:variant>
      <vt:variant>
        <vt:i4>0</vt:i4>
      </vt:variant>
      <vt:variant>
        <vt:i4>5</vt:i4>
      </vt:variant>
      <vt:variant>
        <vt:lpwstr>http://www.twitter.com/Nordson_Corp</vt:lpwstr>
      </vt:variant>
      <vt:variant>
        <vt:lpwstr/>
      </vt:variant>
      <vt:variant>
        <vt:i4>2359413</vt:i4>
      </vt:variant>
      <vt:variant>
        <vt:i4>39</vt:i4>
      </vt:variant>
      <vt:variant>
        <vt:i4>0</vt:i4>
      </vt:variant>
      <vt:variant>
        <vt:i4>5</vt:i4>
      </vt:variant>
      <vt:variant>
        <vt:lpwstr>http://www.nordson.com/</vt:lpwstr>
      </vt:variant>
      <vt:variant>
        <vt:lpwstr/>
      </vt:variant>
      <vt:variant>
        <vt:i4>6488181</vt:i4>
      </vt:variant>
      <vt:variant>
        <vt:i4>36</vt:i4>
      </vt:variant>
      <vt:variant>
        <vt:i4>0</vt:i4>
      </vt:variant>
      <vt:variant>
        <vt:i4>5</vt:i4>
      </vt:variant>
      <vt:variant>
        <vt:lpwstr>http://www.nordson.com/en-us/divisions/march/Pages/default.aspx</vt:lpwstr>
      </vt:variant>
      <vt:variant>
        <vt:lpwstr/>
      </vt:variant>
      <vt:variant>
        <vt:i4>3604606</vt:i4>
      </vt:variant>
      <vt:variant>
        <vt:i4>33</vt:i4>
      </vt:variant>
      <vt:variant>
        <vt:i4>0</vt:i4>
      </vt:variant>
      <vt:variant>
        <vt:i4>5</vt:i4>
      </vt:variant>
      <vt:variant>
        <vt:lpwstr>http://www.nordson.com/en-us/divisions/uv-curing/pages/default.aspx</vt:lpwstr>
      </vt:variant>
      <vt:variant>
        <vt:lpwstr/>
      </vt:variant>
      <vt:variant>
        <vt:i4>3866725</vt:i4>
      </vt:variant>
      <vt:variant>
        <vt:i4>30</vt:i4>
      </vt:variant>
      <vt:variant>
        <vt:i4>0</vt:i4>
      </vt:variant>
      <vt:variant>
        <vt:i4>5</vt:i4>
      </vt:variant>
      <vt:variant>
        <vt:lpwstr>http://www.nordson.com/en-us/products/Pages/TestandInspection.aspx</vt:lpwstr>
      </vt:variant>
      <vt:variant>
        <vt:lpwstr/>
      </vt:variant>
      <vt:variant>
        <vt:i4>5570566</vt:i4>
      </vt:variant>
      <vt:variant>
        <vt:i4>27</vt:i4>
      </vt:variant>
      <vt:variant>
        <vt:i4>0</vt:i4>
      </vt:variant>
      <vt:variant>
        <vt:i4>5</vt:i4>
      </vt:variant>
      <vt:variant>
        <vt:lpwstr>http://www.nordson.com/en-us/products/Pages/FluidComponents.aspx</vt:lpwstr>
      </vt:variant>
      <vt:variant>
        <vt:lpwstr/>
      </vt:variant>
      <vt:variant>
        <vt:i4>3473444</vt:i4>
      </vt:variant>
      <vt:variant>
        <vt:i4>24</vt:i4>
      </vt:variant>
      <vt:variant>
        <vt:i4>0</vt:i4>
      </vt:variant>
      <vt:variant>
        <vt:i4>5</vt:i4>
      </vt:variant>
      <vt:variant>
        <vt:lpwstr>http://www.nordsonmicromedics.com/</vt:lpwstr>
      </vt:variant>
      <vt:variant>
        <vt:lpwstr/>
      </vt:variant>
      <vt:variant>
        <vt:i4>1966166</vt:i4>
      </vt:variant>
      <vt:variant>
        <vt:i4>21</vt:i4>
      </vt:variant>
      <vt:variant>
        <vt:i4>0</vt:i4>
      </vt:variant>
      <vt:variant>
        <vt:i4>5</vt:i4>
      </vt:variant>
      <vt:variant>
        <vt:lpwstr>http://www.nordson.com/en-us/divisions/industrial-coating/Pages/default.aspx</vt:lpwstr>
      </vt:variant>
      <vt:variant>
        <vt:lpwstr/>
      </vt:variant>
      <vt:variant>
        <vt:i4>4980757</vt:i4>
      </vt:variant>
      <vt:variant>
        <vt:i4>18</vt:i4>
      </vt:variant>
      <vt:variant>
        <vt:i4>0</vt:i4>
      </vt:variant>
      <vt:variant>
        <vt:i4>5</vt:i4>
      </vt:variant>
      <vt:variant>
        <vt:lpwstr>http://www.nordson.com/en-us/divisions/adhesive-dispensing/pages/default.aspx</vt:lpwstr>
      </vt:variant>
      <vt:variant>
        <vt:lpwstr/>
      </vt:variant>
      <vt:variant>
        <vt:i4>5242890</vt:i4>
      </vt:variant>
      <vt:variant>
        <vt:i4>15</vt:i4>
      </vt:variant>
      <vt:variant>
        <vt:i4>0</vt:i4>
      </vt:variant>
      <vt:variant>
        <vt:i4>5</vt:i4>
      </vt:variant>
      <vt:variant>
        <vt:lpwstr>http://www.nordson.com/en-us/products/Pages/MaterialDispensingBasic.aspx</vt:lpwstr>
      </vt:variant>
      <vt:variant>
        <vt:lpwstr/>
      </vt:variant>
      <vt:variant>
        <vt:i4>2097270</vt:i4>
      </vt:variant>
      <vt:variant>
        <vt:i4>12</vt:i4>
      </vt:variant>
      <vt:variant>
        <vt:i4>0</vt:i4>
      </vt:variant>
      <vt:variant>
        <vt:i4>5</vt:i4>
      </vt:variant>
      <vt:variant>
        <vt:lpwstr>http://www.nordsondage.com/</vt:lpwstr>
      </vt:variant>
      <vt:variant>
        <vt:lpwstr/>
      </vt:variant>
      <vt:variant>
        <vt:i4>4325441</vt:i4>
      </vt:variant>
      <vt:variant>
        <vt:i4>9</vt:i4>
      </vt:variant>
      <vt:variant>
        <vt:i4>0</vt:i4>
      </vt:variant>
      <vt:variant>
        <vt:i4>5</vt:i4>
      </vt:variant>
      <vt:variant>
        <vt:lpwstr>http://www.nordson.com/en-us/divisions/dage/products/bondtesters/pages/bondtesterlanding.aspx</vt:lpwstr>
      </vt:variant>
      <vt:variant>
        <vt:lpwstr/>
      </vt:variant>
      <vt:variant>
        <vt:i4>131091</vt:i4>
      </vt:variant>
      <vt:variant>
        <vt:i4>6</vt:i4>
      </vt:variant>
      <vt:variant>
        <vt:i4>0</vt:i4>
      </vt:variant>
      <vt:variant>
        <vt:i4>5</vt:i4>
      </vt:variant>
      <vt:variant>
        <vt:lpwstr>http://www.nordson.com/en-us/divisions/dage/products/exampleproductfamily/pages/default.aspx</vt:lpwstr>
      </vt:variant>
      <vt:variant>
        <vt:lpwstr/>
      </vt:variant>
      <vt:variant>
        <vt:i4>5963870</vt:i4>
      </vt:variant>
      <vt:variant>
        <vt:i4>3</vt:i4>
      </vt:variant>
      <vt:variant>
        <vt:i4>0</vt:i4>
      </vt:variant>
      <vt:variant>
        <vt:i4>5</vt:i4>
      </vt:variant>
      <vt:variant>
        <vt:lpwstr>http://www.nordson.com/en-us/pages/home.aspx</vt:lpwstr>
      </vt:variant>
      <vt:variant>
        <vt:lpwstr/>
      </vt:variant>
      <vt:variant>
        <vt:i4>2097270</vt:i4>
      </vt:variant>
      <vt:variant>
        <vt:i4>0</vt:i4>
      </vt:variant>
      <vt:variant>
        <vt:i4>0</vt:i4>
      </vt:variant>
      <vt:variant>
        <vt:i4>5</vt:i4>
      </vt:variant>
      <vt:variant>
        <vt:lpwstr>http://www.nordsondage.com/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 will be here</dc:title>
  <dc:creator>Yeomans, Elaine</dc:creator>
  <cp:lastModifiedBy>elaine.yeomans</cp:lastModifiedBy>
  <cp:revision>2</cp:revision>
  <cp:lastPrinted>2013-08-28T11:23:00Z</cp:lastPrinted>
  <dcterms:created xsi:type="dcterms:W3CDTF">2016-02-05T10:43:00Z</dcterms:created>
  <dcterms:modified xsi:type="dcterms:W3CDTF">2016-02-05T10:43:00Z</dcterms:modified>
</cp:coreProperties>
</file>